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 w14:paraId="7828BE0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郑州市人民医院营养制剂采购合同</w:t>
      </w:r>
    </w:p>
    <w:p w14:paraId="6BED3C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张承祺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公示查询媒体：郑州人民医院官网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100000元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；合同签订日期：2024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日；验收日期：2024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</w:rPr>
        <w:t xml:space="preserve">月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73259FC9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河南电力医院特殊医学用途配方食品和肠内营养制剂采购合同</w:t>
      </w:r>
      <w:bookmarkStart w:id="0" w:name="_GoBack"/>
      <w:bookmarkEnd w:id="0"/>
    </w:p>
    <w:p w14:paraId="1677E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齐欣桐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；中标公示查询媒体：中国通用技术集团中心采购平台、中国招标投标公共服务平台；合同金额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2025年3月21日</w:t>
      </w:r>
      <w:r>
        <w:rPr>
          <w:rFonts w:hint="eastAsia" w:asciiTheme="minorEastAsia" w:hAnsiTheme="minorEastAsia" w:eastAsiaTheme="minorEastAsia"/>
          <w:bCs/>
          <w:sz w:val="24"/>
        </w:rPr>
        <w:t xml:space="preserve">；验收日期：2025年3月21日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6522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02E0E07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94A0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06043"/>
    <w:multiLevelType w:val="singleLevel"/>
    <w:tmpl w:val="241060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95FB5"/>
    <w:rsid w:val="1EEE7042"/>
    <w:rsid w:val="1F901EA7"/>
    <w:rsid w:val="2486441F"/>
    <w:rsid w:val="28D6315A"/>
    <w:rsid w:val="28D92B11"/>
    <w:rsid w:val="297A54AD"/>
    <w:rsid w:val="2A8A2314"/>
    <w:rsid w:val="2E3E2078"/>
    <w:rsid w:val="30C3032E"/>
    <w:rsid w:val="367F645A"/>
    <w:rsid w:val="37646BE0"/>
    <w:rsid w:val="40936239"/>
    <w:rsid w:val="40C3024A"/>
    <w:rsid w:val="45C83899"/>
    <w:rsid w:val="50B75E8E"/>
    <w:rsid w:val="5E800D5D"/>
    <w:rsid w:val="6E9B41F5"/>
    <w:rsid w:val="748120DB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227</Characters>
  <Lines>3</Lines>
  <Paragraphs>1</Paragraphs>
  <TotalTime>9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冯理珩</cp:lastModifiedBy>
  <dcterms:modified xsi:type="dcterms:W3CDTF">2025-05-21T10:05:09Z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