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26E1C">
      <w:pPr>
        <w:jc w:val="center"/>
        <w:rPr>
          <w:rFonts w:hint="default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召陵中学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关于学校项目再完善的情况介绍</w:t>
      </w:r>
    </w:p>
    <w:p w14:paraId="38D39108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4FD9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召陵中学是召陵区重点打造的一所九年一贯制学校，在区委区政府和区教育局的大力支持下，学校已完成所有基础建设工作，但有部分建设工程涵盖项目还未完善和完备。现有需要施工项目如下：</w:t>
      </w:r>
    </w:p>
    <w:p w14:paraId="69FA5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学校南围墙有156.2米需要重新建设，77.7米原围墙需要拆除，其中新增硬化地面积2769.5平方。预计需要57.5万。</w:t>
      </w:r>
    </w:p>
    <w:p w14:paraId="770B122B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AC46142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附：围墙、硬化地现状图</w:t>
      </w:r>
    </w:p>
    <w:p w14:paraId="0E399FBC">
      <w:pPr>
        <w:numPr>
          <w:ilvl w:val="0"/>
          <w:numId w:val="0"/>
        </w:numPr>
        <w:spacing w:line="60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56E2DF6">
      <w:pPr>
        <w:numPr>
          <w:ilvl w:val="0"/>
          <w:numId w:val="0"/>
        </w:numPr>
        <w:spacing w:line="60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5BA4C17">
      <w:pPr>
        <w:numPr>
          <w:ilvl w:val="0"/>
          <w:numId w:val="0"/>
        </w:numPr>
        <w:spacing w:line="60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A23575E">
      <w:pPr>
        <w:numPr>
          <w:ilvl w:val="0"/>
          <w:numId w:val="0"/>
        </w:numPr>
        <w:spacing w:line="600" w:lineRule="exact"/>
        <w:ind w:firstLine="640" w:firstLineChars="200"/>
        <w:jc w:val="righ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漯河市召陵区召陵中学</w:t>
      </w:r>
    </w:p>
    <w:p w14:paraId="61CD7A79">
      <w:pPr>
        <w:numPr>
          <w:ilvl w:val="0"/>
          <w:numId w:val="0"/>
        </w:numPr>
        <w:spacing w:line="600" w:lineRule="exact"/>
        <w:ind w:firstLine="640" w:firstLineChars="200"/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 2025年9月30日</w:t>
      </w:r>
    </w:p>
    <w:p w14:paraId="54320939">
      <w:pPr>
        <w:numPr>
          <w:ilvl w:val="0"/>
          <w:numId w:val="0"/>
        </w:numPr>
        <w:spacing w:line="600" w:lineRule="exact"/>
        <w:ind w:firstLine="640" w:firstLineChars="200"/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A75CA5F">
      <w:pPr>
        <w:numPr>
          <w:ilvl w:val="0"/>
          <w:numId w:val="0"/>
        </w:numPr>
        <w:spacing w:line="600" w:lineRule="exact"/>
        <w:ind w:firstLine="640" w:firstLineChars="200"/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626C8D2"/>
    <w:p w14:paraId="42DAFFB1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8595" cy="3502025"/>
            <wp:effectExtent l="0" t="0" r="8255" b="3175"/>
            <wp:docPr id="5" name="图片 5" descr="2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0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4785" cy="3948430"/>
            <wp:effectExtent l="0" t="0" r="12065" b="1397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C4C49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4785" cy="3948430"/>
            <wp:effectExtent l="0" t="0" r="12065" b="13970"/>
            <wp:docPr id="8" name="图片 8" descr="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 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3AAD0">
      <w:pPr>
        <w:rPr>
          <w:rFonts w:hint="eastAsia" w:eastAsia="宋体"/>
          <w:lang w:eastAsia="zh-CN"/>
        </w:rPr>
      </w:pPr>
    </w:p>
    <w:p w14:paraId="573BD52C">
      <w:pPr>
        <w:rPr>
          <w:rFonts w:hint="eastAsia" w:eastAsia="宋体"/>
          <w:lang w:eastAsia="zh-CN"/>
        </w:rPr>
      </w:pPr>
    </w:p>
    <w:p w14:paraId="26C0D899">
      <w:pPr>
        <w:rPr>
          <w:rFonts w:hint="eastAsia" w:eastAsia="宋体"/>
          <w:lang w:eastAsia="zh-CN"/>
        </w:rPr>
      </w:pPr>
    </w:p>
    <w:p w14:paraId="76C0108E">
      <w:pPr>
        <w:rPr>
          <w:rFonts w:hint="eastAsia" w:eastAsia="宋体"/>
          <w:lang w:eastAsia="zh-CN"/>
        </w:rPr>
      </w:pPr>
    </w:p>
    <w:p w14:paraId="1D9051A9">
      <w:pPr>
        <w:rPr>
          <w:rFonts w:hint="eastAsia" w:eastAsia="宋体"/>
          <w:lang w:eastAsia="zh-CN"/>
        </w:rPr>
      </w:pPr>
    </w:p>
    <w:p w14:paraId="6ACA5826">
      <w:pPr>
        <w:rPr>
          <w:rFonts w:hint="eastAsia" w:eastAsia="宋体"/>
          <w:lang w:eastAsia="zh-CN"/>
        </w:rPr>
      </w:pPr>
    </w:p>
    <w:p w14:paraId="534B1DB6">
      <w:pPr>
        <w:rPr>
          <w:rFonts w:hint="eastAsia" w:eastAsia="宋体"/>
          <w:lang w:eastAsia="zh-CN"/>
        </w:rPr>
      </w:pPr>
    </w:p>
    <w:p w14:paraId="51E78BE7">
      <w:pPr>
        <w:rPr>
          <w:rFonts w:hint="eastAsia" w:eastAsia="宋体"/>
          <w:lang w:eastAsia="zh-CN"/>
        </w:rPr>
      </w:pPr>
    </w:p>
    <w:p w14:paraId="755CCA2C">
      <w:pPr>
        <w:rPr>
          <w:rFonts w:hint="eastAsia" w:eastAsia="宋体"/>
          <w:lang w:eastAsia="zh-CN"/>
        </w:rPr>
      </w:pPr>
    </w:p>
    <w:p w14:paraId="0B74A52D">
      <w:pPr>
        <w:rPr>
          <w:rFonts w:hint="eastAsia" w:eastAsia="宋体"/>
          <w:lang w:eastAsia="zh-CN"/>
        </w:rPr>
      </w:pPr>
    </w:p>
    <w:p w14:paraId="3A0EAB8A">
      <w:pPr>
        <w:rPr>
          <w:rFonts w:hint="eastAsia" w:eastAsia="宋体"/>
          <w:lang w:eastAsia="zh-CN"/>
        </w:rPr>
      </w:pPr>
    </w:p>
    <w:p w14:paraId="0B20CD1C">
      <w:pPr>
        <w:rPr>
          <w:rFonts w:hint="eastAsia" w:eastAsia="宋体"/>
          <w:lang w:eastAsia="zh-CN"/>
        </w:rPr>
      </w:pPr>
    </w:p>
    <w:p w14:paraId="7965BAC9">
      <w:pPr>
        <w:rPr>
          <w:rFonts w:hint="eastAsia" w:eastAsia="宋体"/>
          <w:lang w:eastAsia="zh-CN"/>
        </w:rPr>
      </w:pPr>
    </w:p>
    <w:p w14:paraId="63149166">
      <w:pPr>
        <w:rPr>
          <w:rFonts w:hint="eastAsia" w:eastAsia="宋体"/>
          <w:lang w:eastAsia="zh-CN"/>
        </w:rPr>
      </w:pPr>
    </w:p>
    <w:p w14:paraId="276A7BC5">
      <w:pPr>
        <w:rPr>
          <w:rFonts w:hint="eastAsia" w:eastAsia="宋体"/>
          <w:lang w:eastAsia="zh-CN"/>
        </w:rPr>
      </w:pPr>
    </w:p>
    <w:p w14:paraId="55BABFFB">
      <w:pPr>
        <w:rPr>
          <w:rFonts w:hint="eastAsia" w:eastAsia="宋体"/>
          <w:lang w:eastAsia="zh-CN"/>
        </w:rPr>
      </w:pPr>
    </w:p>
    <w:p w14:paraId="198DA692">
      <w:pPr>
        <w:rPr>
          <w:rFonts w:hint="eastAsia" w:eastAsia="宋体"/>
          <w:lang w:eastAsia="zh-CN"/>
        </w:rPr>
      </w:pPr>
    </w:p>
    <w:p w14:paraId="38E72353">
      <w:pPr>
        <w:rPr>
          <w:rFonts w:hint="eastAsia" w:eastAsia="宋体"/>
          <w:lang w:eastAsia="zh-CN"/>
        </w:rPr>
      </w:pPr>
    </w:p>
    <w:p w14:paraId="3048BA52">
      <w:pPr>
        <w:rPr>
          <w:rFonts w:hint="eastAsia" w:eastAsia="宋体"/>
          <w:lang w:eastAsia="zh-CN"/>
        </w:rPr>
      </w:pPr>
    </w:p>
    <w:p w14:paraId="713E0853">
      <w:pPr>
        <w:rPr>
          <w:rFonts w:hint="eastAsia" w:eastAsia="宋体"/>
          <w:lang w:eastAsia="zh-CN"/>
        </w:rPr>
      </w:pPr>
    </w:p>
    <w:p w14:paraId="290D7A43">
      <w:pPr>
        <w:rPr>
          <w:rFonts w:hint="eastAsia" w:eastAsia="宋体"/>
          <w:lang w:eastAsia="zh-CN"/>
        </w:rPr>
      </w:pPr>
    </w:p>
    <w:p w14:paraId="57EAE82A">
      <w:pPr>
        <w:rPr>
          <w:rFonts w:hint="eastAsia" w:eastAsia="宋体"/>
          <w:lang w:eastAsia="zh-CN"/>
        </w:rPr>
      </w:pPr>
    </w:p>
    <w:p w14:paraId="07C5F36A">
      <w:pPr>
        <w:rPr>
          <w:rFonts w:hint="eastAsia" w:eastAsia="宋体"/>
          <w:lang w:eastAsia="zh-CN"/>
        </w:rPr>
      </w:pPr>
    </w:p>
    <w:p w14:paraId="2AB71F70">
      <w:pPr>
        <w:rPr>
          <w:rFonts w:hint="eastAsia" w:eastAsia="宋体"/>
          <w:lang w:eastAsia="zh-CN"/>
        </w:rPr>
      </w:pPr>
    </w:p>
    <w:p w14:paraId="51772FC0">
      <w:pPr>
        <w:pStyle w:val="2"/>
        <w:jc w:val="center"/>
      </w:pPr>
      <w:r>
        <w:t>项目施工方招标要求</w:t>
      </w:r>
    </w:p>
    <w:p w14:paraId="67CCB594">
      <w:pPr>
        <w:pStyle w:val="3"/>
        <w:numPr>
          <w:ilvl w:val="0"/>
          <w:numId w:val="1"/>
        </w:numPr>
      </w:pPr>
      <w:r>
        <w:t>项目基本信息</w:t>
      </w:r>
    </w:p>
    <w:p w14:paraId="0901542B">
      <w:pPr>
        <w:numPr>
          <w:ilvl w:val="0"/>
          <w:numId w:val="0"/>
        </w:num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召陵区召陵中学围墙拆除、重建及新增硬化地项目。</w:t>
      </w:r>
    </w:p>
    <w:p w14:paraId="4A665187">
      <w:pPr>
        <w:pStyle w:val="3"/>
      </w:pPr>
      <w:r>
        <w:t>二、施工方核心资质要求（门槛）</w:t>
      </w:r>
    </w:p>
    <w:p w14:paraId="6C3B87F4">
      <w:pPr>
        <w:pStyle w:val="9"/>
        <w:numPr>
          <w:ilvl w:val="0"/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1.</w:t>
      </w:r>
      <w:r>
        <w:rPr>
          <w:b/>
          <w:bCs/>
        </w:rPr>
        <w:t>企业资质</w:t>
      </w:r>
    </w:p>
    <w:p w14:paraId="2DB521E0">
      <w:pPr>
        <w:pStyle w:val="9"/>
        <w:numPr>
          <w:ilvl w:val="0"/>
          <w:numId w:val="0"/>
        </w:numPr>
        <w:ind w:left="432" w:leftChars="0"/>
      </w:pPr>
      <w:r>
        <w:t>持有有效《施工总承包</w:t>
      </w:r>
      <w:r>
        <w:rPr>
          <w:rFonts w:hint="eastAsia"/>
          <w:lang w:val="en-US" w:eastAsia="zh-CN"/>
        </w:rPr>
        <w:t>应具有施工资格</w:t>
      </w:r>
      <w:r>
        <w:t>》提供有效《企业营业执照》（副本）、复印件（需加盖企业公章，原件备查）</w:t>
      </w:r>
      <w:r>
        <w:rPr>
          <w:rFonts w:hint="eastAsia"/>
          <w:lang w:eastAsia="zh-CN"/>
        </w:rPr>
        <w:t>。</w:t>
      </w:r>
    </w:p>
    <w:p w14:paraId="24CD9970">
      <w:pPr>
        <w:pStyle w:val="9"/>
        <w:numPr>
          <w:ilvl w:val="0"/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2.</w:t>
      </w:r>
      <w:r>
        <w:rPr>
          <w:b/>
          <w:bCs/>
        </w:rPr>
        <w:t>合规记录</w:t>
      </w:r>
    </w:p>
    <w:p w14:paraId="34C0C32C">
      <w:pPr>
        <w:pStyle w:val="9"/>
        <w:numPr>
          <w:ilvl w:val="0"/>
          <w:numId w:val="0"/>
        </w:numPr>
        <w:ind w:firstLine="440" w:firstLineChars="200"/>
      </w:pPr>
      <w:r>
        <w:t>提供近 3 年（自公告发布日倒算）无重大违法违规记录、无重大质量 / 安全事故的书面承诺函（原件，需企业公章 + 法定代表人签字）；</w:t>
      </w:r>
    </w:p>
    <w:p w14:paraId="50103D49">
      <w:pPr>
        <w:pStyle w:val="9"/>
        <w:numPr>
          <w:ilvl w:val="0"/>
          <w:numId w:val="0"/>
        </w:numPr>
        <w:ind w:firstLine="440" w:firstLineChars="200"/>
      </w:pPr>
      <w:r>
        <w:t>若近 3 年有教育系统围墙 / 市政围墙项目业绩，可作为优先评审加分项。</w:t>
      </w:r>
    </w:p>
    <w:p w14:paraId="564582B6">
      <w:pPr>
        <w:pStyle w:val="3"/>
      </w:pPr>
      <w:r>
        <w:t>三、施工方业绩与经验要求（能力验证）</w:t>
      </w:r>
    </w:p>
    <w:p w14:paraId="0490EEB0">
      <w:pPr>
        <w:pStyle w:val="9"/>
        <w:numPr>
          <w:ilvl w:val="0"/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1.</w:t>
      </w:r>
      <w:r>
        <w:rPr>
          <w:b/>
          <w:bCs/>
        </w:rPr>
        <w:t>业绩数量</w:t>
      </w:r>
      <w:r>
        <w:t xml:space="preserve">：近 3 年内需独立完成至少 2 项 </w:t>
      </w:r>
      <w:r>
        <w:rPr>
          <w:b/>
          <w:bCs/>
        </w:rPr>
        <w:t>校园类围墙或市政围墙施工项目</w:t>
      </w:r>
      <w:r>
        <w:t>，且单项合同金额≥本次项目预算金额的 80%（本次预算 [</w:t>
      </w:r>
      <w:r>
        <w:rPr>
          <w:rFonts w:hint="eastAsia"/>
          <w:lang w:val="en-US" w:eastAsia="zh-CN"/>
        </w:rPr>
        <w:t>57.5</w:t>
      </w:r>
      <w:r>
        <w:t>] 万元）。</w:t>
      </w:r>
    </w:p>
    <w:p w14:paraId="5D82CCBE">
      <w:pPr>
        <w:pStyle w:val="9"/>
        <w:numPr>
          <w:ilvl w:val="0"/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2.</w:t>
      </w:r>
      <w:r>
        <w:rPr>
          <w:b/>
          <w:bCs/>
        </w:rPr>
        <w:t>证明材料（需完整且加盖企业公章）</w:t>
      </w:r>
    </w:p>
    <w:p w14:paraId="19B6089C">
      <w:pPr>
        <w:pStyle w:val="9"/>
        <w:numPr>
          <w:ilvl w:val="0"/>
          <w:numId w:val="0"/>
        </w:numPr>
        <w:ind w:firstLine="440" w:firstLineChars="200"/>
      </w:pPr>
      <w:r>
        <w:t>项目施工合同复印件（需体现：合同金额、施工范围、签订日期、甲乙双方盖章页）；</w:t>
      </w:r>
    </w:p>
    <w:p w14:paraId="29AE6EE1">
      <w:pPr>
        <w:pStyle w:val="9"/>
        <w:numPr>
          <w:ilvl w:val="0"/>
          <w:numId w:val="0"/>
        </w:numPr>
        <w:ind w:firstLine="440" w:firstLineChars="200"/>
      </w:pPr>
      <w:r>
        <w:t>项目竣工验收报告复印件（需有建设单位、监理单位、施工单位三方签字盖章，明确 “验收合格” 结论）；</w:t>
      </w:r>
    </w:p>
    <w:p w14:paraId="770D77E1">
      <w:pPr>
        <w:pStyle w:val="9"/>
        <w:numPr>
          <w:ilvl w:val="0"/>
          <w:numId w:val="0"/>
        </w:numPr>
        <w:ind w:firstLine="440" w:firstLineChars="200"/>
      </w:pPr>
      <w:r>
        <w:t>可选补充：校方出具的履约评价证明（如 “施工期间无安全事故”“质量达标” 等）。</w:t>
      </w:r>
    </w:p>
    <w:p w14:paraId="213CB55E">
      <w:pPr>
        <w:pStyle w:val="3"/>
      </w:pPr>
      <w:r>
        <w:t>四、安全管理专项要求（校园重点）</w:t>
      </w:r>
    </w:p>
    <w:p w14:paraId="1EDBB73E">
      <w:pPr>
        <w:pStyle w:val="9"/>
        <w:numPr>
          <w:ilvl w:val="0"/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1.</w:t>
      </w:r>
      <w:r>
        <w:rPr>
          <w:b/>
          <w:bCs/>
        </w:rPr>
        <w:t>封闭施工方案</w:t>
      </w:r>
    </w:p>
    <w:p w14:paraId="2CE10B6A">
      <w:pPr>
        <w:pStyle w:val="9"/>
        <w:numPr>
          <w:ilvl w:val="0"/>
          <w:numId w:val="0"/>
        </w:numPr>
        <w:ind w:firstLine="440" w:firstLineChars="200"/>
      </w:pPr>
      <w:r>
        <w:t>施工区域需设置围挡（材质：彩钢板或砖砌，表面刷警示漆），围挡外侧张贴：项目名称、施工单位、联系人、工期、安全标语；</w:t>
      </w:r>
    </w:p>
    <w:p w14:paraId="7520C346">
      <w:pPr>
        <w:pStyle w:val="9"/>
        <w:numPr>
          <w:ilvl w:val="0"/>
          <w:numId w:val="0"/>
        </w:numPr>
        <w:ind w:firstLine="440" w:firstLineChars="200"/>
      </w:pPr>
      <w:r>
        <w:t>施工期间安排专职安全员值守（每日 7:00-18:00，覆盖学校教学时段），值守点配备登记本，严禁学生、教职工及无关人员进入施工区域。</w:t>
      </w:r>
    </w:p>
    <w:p w14:paraId="60C6C59E">
      <w:pPr>
        <w:pStyle w:val="9"/>
        <w:numPr>
          <w:ilvl w:val="0"/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2.</w:t>
      </w:r>
      <w:r>
        <w:rPr>
          <w:b/>
          <w:bCs/>
        </w:rPr>
        <w:t>人员管理</w:t>
      </w:r>
    </w:p>
    <w:p w14:paraId="7AA0FF00">
      <w:pPr>
        <w:pStyle w:val="9"/>
        <w:numPr>
          <w:ilvl w:val="0"/>
          <w:numId w:val="0"/>
        </w:numPr>
        <w:ind w:firstLine="440" w:firstLineChars="200"/>
      </w:pPr>
      <w:r>
        <w:t>施工人员需持：有效身份证、近 6 个月内健康证明（无传染病、精神疾病等）、岗位培训合格证上岗；</w:t>
      </w:r>
    </w:p>
    <w:p w14:paraId="2860EA95">
      <w:pPr>
        <w:pStyle w:val="9"/>
        <w:numPr>
          <w:ilvl w:val="0"/>
          <w:numId w:val="0"/>
        </w:numPr>
        <w:ind w:firstLine="440" w:firstLineChars="200"/>
      </w:pPr>
      <w:r>
        <w:t>特种作业人员（电焊工、起重工等）需持国家应急管理部核发的《特种作业操作证》（有效期内，人证一致），并提前向招标方报备名单；</w:t>
      </w:r>
    </w:p>
    <w:p w14:paraId="1A1747AD">
      <w:pPr>
        <w:pStyle w:val="9"/>
        <w:numPr>
          <w:ilvl w:val="0"/>
          <w:numId w:val="0"/>
        </w:numPr>
        <w:ind w:firstLine="440" w:firstLineChars="200"/>
      </w:pPr>
      <w:r>
        <w:t>施工前需开展 “校园安全专项培训”（内容：防冲撞、应急避险、校园纪律），培训后需提交：签到记录、培训课件、考核试卷（合格率需 100%）。</w:t>
      </w:r>
    </w:p>
    <w:p w14:paraId="3C26375F">
      <w:pPr>
        <w:pStyle w:val="9"/>
        <w:numPr>
          <w:ilvl w:val="0"/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3.</w:t>
      </w:r>
      <w:r>
        <w:rPr>
          <w:b/>
          <w:bCs/>
        </w:rPr>
        <w:t>应急预案与责任</w:t>
      </w:r>
    </w:p>
    <w:p w14:paraId="27224099">
      <w:pPr>
        <w:pStyle w:val="9"/>
        <w:numPr>
          <w:ilvl w:val="0"/>
          <w:numId w:val="0"/>
        </w:numPr>
        <w:ind w:firstLine="440" w:firstLineChars="200"/>
      </w:pPr>
      <w:r>
        <w:t>提交《安全事故应急预案》（需包含：应急组织架构、火灾 / 坍塌 / 触电等场景处置流程、应急设备清单、医院 / 消防 / 学校联系人及电话）；</w:t>
      </w:r>
    </w:p>
    <w:p w14:paraId="64A5723B">
      <w:pPr>
        <w:pStyle w:val="9"/>
        <w:numPr>
          <w:ilvl w:val="0"/>
          <w:numId w:val="0"/>
        </w:numPr>
        <w:ind w:firstLine="440" w:firstLineChars="200"/>
      </w:pPr>
      <w:r>
        <w:t>承诺：施工期间若发生安全事故，由施工方承担全部法律责任及经济赔偿（含医疗费、财产损失、学校声誉损失补偿），并接受住建、教育部门处罚。</w:t>
      </w:r>
    </w:p>
    <w:p w14:paraId="3C791EAF">
      <w:pPr>
        <w:pStyle w:val="3"/>
      </w:pPr>
      <w:r>
        <w:t>五、工程质量与工期要求（核心履约）</w:t>
      </w:r>
    </w:p>
    <w:p w14:paraId="0AB2BD1C">
      <w:pPr>
        <w:pStyle w:val="4"/>
      </w:pPr>
      <w:r>
        <w:t>（一）质量要求</w:t>
      </w:r>
    </w:p>
    <w:p w14:paraId="40A1B232">
      <w:pPr>
        <w:pStyle w:val="9"/>
        <w:numPr>
          <w:ilvl w:val="0"/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1.</w:t>
      </w:r>
      <w:r>
        <w:rPr>
          <w:b/>
          <w:bCs/>
        </w:rPr>
        <w:t>执行标准</w:t>
      </w:r>
      <w:r>
        <w:t>：严格遵守以下国标及设计文件：</w:t>
      </w:r>
    </w:p>
    <w:p w14:paraId="1105AE75">
      <w:pPr>
        <w:pStyle w:val="9"/>
        <w:numPr>
          <w:ilvl w:val="0"/>
          <w:numId w:val="0"/>
        </w:numPr>
        <w:ind w:left="432" w:leftChars="0"/>
      </w:pPr>
      <w:r>
        <w:t>《建筑结构荷载规范》（GB 50009-2012）；</w:t>
      </w:r>
    </w:p>
    <w:p w14:paraId="21A63E46">
      <w:pPr>
        <w:pStyle w:val="9"/>
        <w:numPr>
          <w:ilvl w:val="0"/>
          <w:numId w:val="0"/>
        </w:numPr>
        <w:ind w:left="432" w:leftChars="0"/>
      </w:pPr>
      <w:r>
        <w:t>《混凝土结构工程施工质量验收规范》（GB 50204-2015）；</w:t>
      </w:r>
    </w:p>
    <w:p w14:paraId="32F9B4B2">
      <w:pPr>
        <w:pStyle w:val="9"/>
        <w:numPr>
          <w:ilvl w:val="0"/>
          <w:numId w:val="0"/>
        </w:numPr>
        <w:ind w:left="432" w:leftChars="0"/>
      </w:pPr>
      <w:r>
        <w:t>《砌体结构工程施工质量验收规范》（GB 50203-2011）；</w:t>
      </w:r>
    </w:p>
    <w:p w14:paraId="3403B037">
      <w:pPr>
        <w:pStyle w:val="9"/>
        <w:numPr>
          <w:ilvl w:val="0"/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1.</w:t>
      </w:r>
      <w:r>
        <w:rPr>
          <w:b/>
          <w:bCs/>
        </w:rPr>
        <w:t>材料管控</w:t>
      </w:r>
    </w:p>
    <w:p w14:paraId="1E0E186F">
      <w:pPr>
        <w:pStyle w:val="9"/>
        <w:numPr>
          <w:ilvl w:val="0"/>
          <w:numId w:val="0"/>
        </w:numPr>
        <w:ind w:firstLine="440" w:firstLineChars="200"/>
      </w:pPr>
      <w:r>
        <w:t>所有材料（砖、水泥、混凝土、铁艺构件、涂料等）需提供：出厂合格证、第三方检测机构出具的检测报告</w:t>
      </w:r>
    </w:p>
    <w:p w14:paraId="3E8BE371">
      <w:pPr>
        <w:pStyle w:val="9"/>
        <w:numPr>
          <w:ilvl w:val="0"/>
          <w:numId w:val="0"/>
        </w:numPr>
        <w:ind w:firstLine="440" w:firstLineChars="200"/>
      </w:pPr>
      <w:r>
        <w:t>材料进场前需经监理单位 + 招标方联合验收，不合格材料需立即退场，不得用于工程；</w:t>
      </w:r>
    </w:p>
    <w:p w14:paraId="3CA55438">
      <w:pPr>
        <w:pStyle w:val="9"/>
        <w:numPr>
          <w:ilvl w:val="0"/>
          <w:numId w:val="0"/>
        </w:numPr>
        <w:ind w:firstLine="440" w:firstLineChars="200"/>
      </w:pPr>
      <w:r>
        <w:t>围墙基础需做承载力检测（结果≥设计要求值），主体结构需做：垂直度检测（偏差≤3mm/m）、强度检测（混凝土强度≥C25，砖强度≥MU10）。</w:t>
      </w:r>
    </w:p>
    <w:p w14:paraId="21EB8101">
      <w:pPr>
        <w:pStyle w:val="9"/>
        <w:numPr>
          <w:ilvl w:val="0"/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2.</w:t>
      </w:r>
      <w:r>
        <w:rPr>
          <w:b/>
          <w:bCs/>
        </w:rPr>
        <w:t>验收与质保</w:t>
      </w:r>
    </w:p>
    <w:p w14:paraId="14A056BC">
      <w:pPr>
        <w:pStyle w:val="9"/>
        <w:numPr>
          <w:ilvl w:val="0"/>
          <w:numId w:val="0"/>
        </w:numPr>
        <w:ind w:firstLine="440" w:firstLineChars="200"/>
      </w:pPr>
      <w:r>
        <w:t>竣工后需委托具备资质的第三方检测机构出具《质量检测报告》，检测合格后提交竣工验收申请；</w:t>
      </w:r>
    </w:p>
    <w:p w14:paraId="510CF243">
      <w:pPr>
        <w:pStyle w:val="9"/>
        <w:numPr>
          <w:ilvl w:val="0"/>
          <w:numId w:val="0"/>
        </w:numPr>
        <w:ind w:firstLine="440" w:firstLineChars="200"/>
      </w:pPr>
      <w:r>
        <w:t>验收参与方：招标方（学校）、监理方、施工方、设计方，验收合格后签署《竣工验收证明书》；</w:t>
      </w:r>
    </w:p>
    <w:p w14:paraId="533A9E7E">
      <w:pPr>
        <w:pStyle w:val="9"/>
        <w:numPr>
          <w:ilvl w:val="0"/>
          <w:numId w:val="0"/>
        </w:numPr>
        <w:ind w:firstLine="440" w:firstLineChars="200"/>
      </w:pPr>
      <w:r>
        <w:t>质保承诺：主体结构质保期≥5 年，表面装饰层（涂料 / 瓷砖）质保期≥2 年；质保期内出现开裂、脱落、渗漏等问题，48 小时内响应，72 小时内完成免费维修。</w:t>
      </w:r>
    </w:p>
    <w:p w14:paraId="3F2AD3D4">
      <w:pPr>
        <w:pStyle w:val="4"/>
      </w:pPr>
      <w:r>
        <w:t>（二）工期要求</w:t>
      </w:r>
    </w:p>
    <w:p w14:paraId="6DAAE381">
      <w:pPr>
        <w:pStyle w:val="9"/>
        <w:numPr>
          <w:ilvl w:val="0"/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1.</w:t>
      </w:r>
      <w:r>
        <w:rPr>
          <w:b/>
          <w:bCs/>
        </w:rPr>
        <w:t>延误责任</w:t>
      </w:r>
    </w:p>
    <w:p w14:paraId="61999941">
      <w:pPr>
        <w:pStyle w:val="9"/>
        <w:numPr>
          <w:ilvl w:val="0"/>
          <w:numId w:val="0"/>
        </w:numPr>
        <w:ind w:firstLine="440" w:firstLineChars="200"/>
      </w:pPr>
      <w:r>
        <w:t>因工方原因（人员不足、材料短缺、管理失误等）延误工期，每逾期 1 天，按合同总价的 0.5% 支付违约金（累计违约金≤合同总价的 10%）；</w:t>
      </w:r>
    </w:p>
    <w:p w14:paraId="00B1C968">
      <w:pPr>
        <w:pStyle w:val="9"/>
        <w:numPr>
          <w:ilvl w:val="0"/>
          <w:numId w:val="0"/>
        </w:numPr>
        <w:ind w:firstLine="440" w:firstLineChars="200"/>
      </w:pPr>
      <w:r>
        <w:t>延误超 15 天，招标方有权解除合同，并要求施工方赔偿：已投入费用的 20%+ 重新招标的额外成本。</w:t>
      </w:r>
    </w:p>
    <w:p w14:paraId="64D7E983">
      <w:pPr>
        <w:pStyle w:val="9"/>
        <w:numPr>
          <w:ilvl w:val="0"/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2.</w:t>
      </w:r>
      <w:r>
        <w:rPr>
          <w:b/>
          <w:bCs/>
        </w:rPr>
        <w:t>进度管理</w:t>
      </w:r>
    </w:p>
    <w:p w14:paraId="4368BFE1">
      <w:pPr>
        <w:pStyle w:val="9"/>
        <w:numPr>
          <w:ilvl w:val="0"/>
          <w:numId w:val="0"/>
        </w:numPr>
        <w:ind w:firstLine="440" w:firstLineChars="200"/>
      </w:pPr>
      <w:r>
        <w:t>施工前提交《施工进度计划》（甘特图格式，明确：基础、主体、装饰、验收各阶段时间节点）；</w:t>
      </w:r>
    </w:p>
    <w:p w14:paraId="560D0FDF">
      <w:pPr>
        <w:pStyle w:val="9"/>
        <w:numPr>
          <w:ilvl w:val="0"/>
          <w:numId w:val="0"/>
        </w:numPr>
        <w:ind w:firstLine="440" w:firstLineChars="200"/>
      </w:pPr>
      <w:r>
        <w:t>每周五 17:00 前提交《周进度报告》（书面 + 电子版，含：本周完成量、下周计划、存在问题及解决方案）；</w:t>
      </w:r>
    </w:p>
    <w:p w14:paraId="71BB4DFF">
      <w:pPr>
        <w:pStyle w:val="9"/>
        <w:numPr>
          <w:ilvl w:val="0"/>
          <w:numId w:val="0"/>
        </w:numPr>
        <w:ind w:left="432" w:leftChars="0"/>
      </w:pPr>
      <w:r>
        <w:t>进度滞后超 3 天，需提交《整改方案》（经</w:t>
      </w:r>
      <w:r>
        <w:rPr>
          <w:rFonts w:hint="eastAsia"/>
          <w:lang w:val="en-US" w:eastAsia="zh-CN"/>
        </w:rPr>
        <w:t>校</w:t>
      </w:r>
      <w:r>
        <w:t>方认可后执行）。</w:t>
      </w:r>
    </w:p>
    <w:p w14:paraId="3ADABF32">
      <w:pPr>
        <w:pStyle w:val="3"/>
      </w:pPr>
      <w:r>
        <w:t>六、现场管理与服务要求（适配校园）</w:t>
      </w:r>
    </w:p>
    <w:p w14:paraId="5BF266AC">
      <w:pPr>
        <w:pStyle w:val="9"/>
        <w:numPr>
          <w:ilvl w:val="0"/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1.</w:t>
      </w:r>
      <w:r>
        <w:rPr>
          <w:b/>
          <w:bCs/>
        </w:rPr>
        <w:t>环境管控</w:t>
      </w:r>
    </w:p>
    <w:p w14:paraId="18451241">
      <w:pPr>
        <w:pStyle w:val="9"/>
        <w:numPr>
          <w:ilvl w:val="0"/>
          <w:numId w:val="0"/>
        </w:numPr>
        <w:ind w:left="432" w:leftChars="0"/>
      </w:pPr>
      <w:r>
        <w:t>降尘：施工区域每日洒水≥2 次，切割 / 钻孔作业需开启雾炮机；</w:t>
      </w:r>
    </w:p>
    <w:p w14:paraId="10D60E3F">
      <w:pPr>
        <w:pStyle w:val="9"/>
        <w:numPr>
          <w:ilvl w:val="0"/>
          <w:numId w:val="0"/>
        </w:numPr>
        <w:ind w:firstLine="440" w:firstLineChars="200"/>
      </w:pPr>
      <w:r>
        <w:t>降噪：高分贝作业（如破碎、焊接）需安排在周末 / 假期；确需教学时段作业，需提前 3 天向学校申请，获批后采取隔音措施（如隔音棚）；</w:t>
      </w:r>
    </w:p>
    <w:p w14:paraId="12D683C2">
      <w:pPr>
        <w:pStyle w:val="9"/>
        <w:numPr>
          <w:ilvl w:val="0"/>
          <w:numId w:val="0"/>
        </w:numPr>
        <w:ind w:firstLine="440" w:firstLineChars="200"/>
      </w:pPr>
      <w:r>
        <w:t>垃圾处理：施工垃圾日产日清，集中堆放至学校指定地点（远离教学区、操场）；竣工后清理场地至 “无垃圾、无积水、无残留工具”，恢复原貌（如平整土地、补种绿植）。</w:t>
      </w:r>
    </w:p>
    <w:p w14:paraId="4CA21EE0">
      <w:pPr>
        <w:pStyle w:val="9"/>
        <w:numPr>
          <w:ilvl w:val="0"/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2.</w:t>
      </w:r>
      <w:r>
        <w:rPr>
          <w:b/>
          <w:bCs/>
        </w:rPr>
        <w:t>沟通配合</w:t>
      </w:r>
    </w:p>
    <w:p w14:paraId="67114901">
      <w:pPr>
        <w:pStyle w:val="9"/>
        <w:numPr>
          <w:ilvl w:val="0"/>
          <w:numId w:val="0"/>
        </w:numPr>
        <w:ind w:firstLine="440" w:firstLineChars="200"/>
      </w:pPr>
      <w:r>
        <w:t>指定 1 名专职项目经理（24 小时通讯畅通）作为与学校的唯一对接人，负责：日常沟通、进度汇报、问题协调；</w:t>
      </w:r>
    </w:p>
    <w:p w14:paraId="11FEF96B">
      <w:pPr>
        <w:pStyle w:val="9"/>
        <w:numPr>
          <w:ilvl w:val="0"/>
          <w:numId w:val="0"/>
        </w:numPr>
        <w:ind w:firstLine="440" w:firstLineChars="200"/>
      </w:pPr>
      <w:r>
        <w:t>涉及校园资源使用（水电接驳、道路占用、临时用房搭建），需提前 3 天提交书面申请（附方案：如水电用量、占用范围、安全措施），获批后方可实施；</w:t>
      </w:r>
    </w:p>
    <w:p w14:paraId="065DA37D">
      <w:pPr>
        <w:pStyle w:val="9"/>
        <w:numPr>
          <w:ilvl w:val="0"/>
          <w:numId w:val="0"/>
        </w:numPr>
        <w:ind w:firstLine="440" w:firstLineChars="200"/>
      </w:pPr>
      <w:r>
        <w:t>材料运输需避开上下学高峰（</w:t>
      </w:r>
      <w:r>
        <w:rPr>
          <w:rFonts w:hint="eastAsia"/>
          <w:lang w:val="en-US" w:eastAsia="zh-CN"/>
        </w:rPr>
        <w:t>6</w:t>
      </w:r>
      <w:r>
        <w:t>:00-8:30、1</w:t>
      </w:r>
      <w:r>
        <w:rPr>
          <w:rFonts w:hint="eastAsia"/>
          <w:lang w:val="en-US" w:eastAsia="zh-CN"/>
        </w:rPr>
        <w:t>7</w:t>
      </w:r>
      <w:r>
        <w:t>:30-18:</w:t>
      </w:r>
      <w:r>
        <w:rPr>
          <w:rFonts w:hint="eastAsia"/>
          <w:lang w:val="en-US" w:eastAsia="zh-CN"/>
        </w:rPr>
        <w:t>1</w:t>
      </w:r>
      <w:r>
        <w:t>0），运输车辆需低速行驶、覆盖篷布，避免扬尘 / 噪音。</w:t>
      </w:r>
    </w:p>
    <w:p w14:paraId="07EEB74B">
      <w:pPr>
        <w:pStyle w:val="9"/>
        <w:numPr>
          <w:ilvl w:val="0"/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3.</w:t>
      </w:r>
      <w:r>
        <w:rPr>
          <w:b/>
          <w:bCs/>
        </w:rPr>
        <w:t>纪律要求</w:t>
      </w:r>
    </w:p>
    <w:p w14:paraId="4D9629B7">
      <w:pPr>
        <w:pStyle w:val="9"/>
        <w:numPr>
          <w:ilvl w:val="0"/>
          <w:numId w:val="0"/>
        </w:numPr>
        <w:ind w:firstLine="440" w:firstLineChars="200"/>
      </w:pPr>
      <w:r>
        <w:t>施工人员需：统一着装（佩戴工牌）、不进入教学区 / 办公区 / 操场、不吸烟 / 饮酒 / 喧哗 / 随地吐痰；</w:t>
      </w:r>
    </w:p>
    <w:p w14:paraId="08FF6728">
      <w:pPr>
        <w:pStyle w:val="9"/>
        <w:numPr>
          <w:ilvl w:val="0"/>
          <w:numId w:val="0"/>
        </w:numPr>
        <w:ind w:left="432" w:leftChars="0"/>
      </w:pPr>
      <w:r>
        <w:t>严禁与师生发生口角或冲突，若发生：立即向师生道歉 + 向学校报备 + 配合处理；</w:t>
      </w:r>
    </w:p>
    <w:p w14:paraId="41BD22F9">
      <w:pPr>
        <w:pStyle w:val="9"/>
        <w:numPr>
          <w:ilvl w:val="0"/>
          <w:numId w:val="0"/>
        </w:numPr>
        <w:ind w:firstLine="440" w:firstLineChars="200"/>
      </w:pPr>
      <w:r>
        <w:t>施工期间若影响学校正常教学（如噪音干扰课堂），需立即停工整改，整改合格后方可复工。</w:t>
      </w:r>
    </w:p>
    <w:p w14:paraId="042C084C">
      <w:pPr>
        <w:pStyle w:val="3"/>
      </w:pPr>
      <w:r>
        <w:t>七、文件组成（需密封提交，1 正 2 副）</w:t>
      </w:r>
    </w:p>
    <w:p w14:paraId="450020FB">
      <w:pPr>
        <w:pStyle w:val="9"/>
        <w:numPr>
          <w:ilvl w:val="0"/>
          <w:numId w:val="0"/>
        </w:numPr>
        <w:ind w:leftChars="0" w:firstLine="440" w:firstLineChars="200"/>
      </w:pPr>
      <w:r>
        <w:rPr>
          <w:rFonts w:hint="eastAsia"/>
          <w:lang w:val="en-US" w:eastAsia="zh-CN"/>
        </w:rPr>
        <w:t>1.</w:t>
      </w:r>
      <w:r>
        <w:t>企业资质文件（营业执照、资质证书、安全生产许可证复印件，加盖公章）；</w:t>
      </w:r>
    </w:p>
    <w:p w14:paraId="2A9E5625">
      <w:pPr>
        <w:pStyle w:val="9"/>
        <w:numPr>
          <w:ilvl w:val="0"/>
          <w:numId w:val="0"/>
        </w:numPr>
        <w:ind w:leftChars="0" w:firstLine="440" w:firstLineChars="200"/>
      </w:pPr>
      <w:r>
        <w:rPr>
          <w:rFonts w:hint="eastAsia"/>
          <w:lang w:val="en-US" w:eastAsia="zh-CN"/>
        </w:rPr>
        <w:t>2.</w:t>
      </w:r>
      <w:r>
        <w:t>项目团队资料（项目经理 / 安全员 / 质量员证书复印件、社保缴纳证明，加盖公章）；</w:t>
      </w:r>
    </w:p>
    <w:p w14:paraId="56F04058">
      <w:pPr>
        <w:pStyle w:val="9"/>
        <w:numPr>
          <w:ilvl w:val="0"/>
          <w:numId w:val="0"/>
        </w:numPr>
        <w:ind w:leftChars="0" w:firstLine="440" w:firstLineChars="200"/>
      </w:pPr>
      <w:r>
        <w:rPr>
          <w:rFonts w:hint="eastAsia"/>
          <w:lang w:val="en-US" w:eastAsia="zh-CN"/>
        </w:rPr>
        <w:t>3.</w:t>
      </w:r>
      <w:r>
        <w:t>业绩证明材料（合同、竣工验收报告复印件，加盖公章）；</w:t>
      </w:r>
    </w:p>
    <w:p w14:paraId="471F06F2">
      <w:pPr>
        <w:pStyle w:val="9"/>
        <w:numPr>
          <w:ilvl w:val="0"/>
          <w:numId w:val="0"/>
        </w:numPr>
        <w:ind w:leftChars="0" w:firstLine="440" w:firstLineChars="200"/>
      </w:pPr>
      <w:r>
        <w:rPr>
          <w:rFonts w:hint="eastAsia"/>
          <w:lang w:val="en-US" w:eastAsia="zh-CN"/>
        </w:rPr>
        <w:t>4.</w:t>
      </w:r>
      <w:r>
        <w:t>技术方案（安全专项方案、施工进度计划、质量保证措施、现场管理方案）；</w:t>
      </w:r>
    </w:p>
    <w:p w14:paraId="1E11FA8D">
      <w:pPr>
        <w:pStyle w:val="9"/>
        <w:numPr>
          <w:ilvl w:val="0"/>
          <w:numId w:val="0"/>
        </w:numPr>
        <w:ind w:leftChars="0" w:firstLine="440" w:firstLineChars="200"/>
      </w:pPr>
      <w:r>
        <w:rPr>
          <w:rFonts w:hint="eastAsia"/>
          <w:lang w:val="en-US" w:eastAsia="zh-CN"/>
        </w:rPr>
        <w:t>5.施工</w:t>
      </w:r>
      <w:r>
        <w:t>报价单（需明细：人工、材料、机械、管理费、利润、税金，加盖公章 + 造价人员执业印章）；</w:t>
      </w:r>
    </w:p>
    <w:p w14:paraId="75E1C426">
      <w:pPr>
        <w:pStyle w:val="9"/>
        <w:numPr>
          <w:ilvl w:val="0"/>
          <w:numId w:val="0"/>
        </w:numPr>
        <w:ind w:leftChars="0" w:firstLine="440" w:firstLineChars="200"/>
      </w:pPr>
      <w:r>
        <w:rPr>
          <w:rFonts w:hint="eastAsia"/>
          <w:lang w:val="en-US" w:eastAsia="zh-CN"/>
        </w:rPr>
        <w:t>6.</w:t>
      </w:r>
      <w:r>
        <w:t>承诺函（无重大违法违规记录、质保承诺，原件，加盖公章 + 法定代表人签字）；</w:t>
      </w:r>
    </w:p>
    <w:p w14:paraId="2B7E71B7">
      <w:pPr>
        <w:pStyle w:val="9"/>
        <w:numPr>
          <w:ilvl w:val="0"/>
          <w:numId w:val="0"/>
        </w:numPr>
        <w:ind w:leftChars="0" w:firstLine="440" w:firstLineChars="200"/>
      </w:pPr>
      <w:bookmarkStart w:id="0" w:name="_GoBack"/>
      <w:bookmarkEnd w:id="0"/>
      <w:r>
        <w:rPr>
          <w:rFonts w:hint="eastAsia"/>
          <w:lang w:val="en-US" w:eastAsia="zh-CN"/>
        </w:rPr>
        <w:t>7.</w:t>
      </w:r>
      <w:r>
        <w:t>其他：企业荣誉证书（如 “重合同守信用企业”，可选，加盖公章）。</w:t>
      </w:r>
    </w:p>
    <w:p w14:paraId="61213D25">
      <w:pPr>
        <w:pStyle w:val="9"/>
        <w:numPr>
          <w:ilvl w:val="0"/>
          <w:numId w:val="0"/>
        </w:numPr>
        <w:ind w:leftChars="0"/>
        <w:rPr>
          <w:rFonts w:hint="eastAsia" w:eastAsia="等线"/>
          <w:lang w:val="en-US" w:eastAsia="zh-CN"/>
        </w:rPr>
      </w:pPr>
    </w:p>
    <w:p w14:paraId="3D4B8A6D">
      <w:pPr>
        <w:pStyle w:val="9"/>
        <w:numPr>
          <w:ilvl w:val="0"/>
          <w:numId w:val="0"/>
        </w:numPr>
        <w:ind w:leftChars="0"/>
        <w:rPr>
          <w:rFonts w:hint="eastAsia" w:eastAsia="等线"/>
          <w:lang w:val="en-US" w:eastAsia="zh-CN"/>
        </w:rPr>
      </w:pPr>
    </w:p>
    <w:p w14:paraId="31813EB0">
      <w:pPr>
        <w:pStyle w:val="9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联系电话：</w:t>
      </w:r>
    </w:p>
    <w:p w14:paraId="3949319F">
      <w:pPr>
        <w:pStyle w:val="9"/>
        <w:numPr>
          <w:ilvl w:val="0"/>
          <w:numId w:val="0"/>
        </w:numPr>
        <w:ind w:leftChars="0" w:firstLine="1100" w:firstLineChars="5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办 公 室 ：2171296</w:t>
      </w:r>
    </w:p>
    <w:p w14:paraId="06E38ADD">
      <w:pPr>
        <w:pStyle w:val="9"/>
        <w:numPr>
          <w:ilvl w:val="0"/>
          <w:numId w:val="0"/>
        </w:numPr>
        <w:ind w:leftChars="0" w:firstLine="1100" w:firstLineChars="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白 老 师：15939578889</w:t>
      </w:r>
    </w:p>
    <w:p w14:paraId="21223E35">
      <w:pPr>
        <w:pStyle w:val="9"/>
        <w:numPr>
          <w:ilvl w:val="0"/>
          <w:numId w:val="0"/>
        </w:numPr>
        <w:ind w:leftChars="0" w:firstLine="1100" w:firstLineChars="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曹 老 师：13839546767</w:t>
      </w:r>
    </w:p>
    <w:p w14:paraId="21FCF746">
      <w:pPr>
        <w:pStyle w:val="9"/>
        <w:numPr>
          <w:ilvl w:val="0"/>
          <w:numId w:val="0"/>
        </w:numPr>
        <w:ind w:leftChars="0" w:firstLine="1100" w:firstLineChars="500"/>
        <w:rPr>
          <w:rFonts w:hint="default"/>
          <w:lang w:val="en-US" w:eastAsia="zh-CN"/>
        </w:rPr>
      </w:pPr>
    </w:p>
    <w:p w14:paraId="3B0FBB2D">
      <w:pPr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57F9AD1-B1AE-42DB-A310-857E91BC673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E35A48D-C6DD-4BC7-B7A1-AF782A1489B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BF58A2D-537F-4D44-A6C8-53763AB4571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D683F5B3-E710-4601-BE2D-5194BDC056E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B3F65E22-50B9-4746-AC34-4ACB7DE361E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AD1F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998DA3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998DA3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6C9DA9"/>
    <w:multiLevelType w:val="singleLevel"/>
    <w:tmpl w:val="CC6C9D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xOWFlZTg1MzBhMmQxMmZmMWI1ZTA4Njk2YmRhNjMifQ=="/>
  </w:docVars>
  <w:rsids>
    <w:rsidRoot w:val="5EAA2D0D"/>
    <w:rsid w:val="12893B0B"/>
    <w:rsid w:val="177A70FB"/>
    <w:rsid w:val="17CE3DDB"/>
    <w:rsid w:val="19E77733"/>
    <w:rsid w:val="22896E39"/>
    <w:rsid w:val="2B433B2C"/>
    <w:rsid w:val="2C946554"/>
    <w:rsid w:val="3B4C6C76"/>
    <w:rsid w:val="4764247C"/>
    <w:rsid w:val="4FD7232F"/>
    <w:rsid w:val="510E281C"/>
    <w:rsid w:val="5EAA2D0D"/>
    <w:rsid w:val="66C95497"/>
    <w:rsid w:val="68E550D4"/>
    <w:rsid w:val="7273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2469</Words>
  <Characters>2636</Characters>
  <Lines>0</Lines>
  <Paragraphs>0</Paragraphs>
  <TotalTime>21</TotalTime>
  <ScaleCrop>false</ScaleCrop>
  <LinksUpToDate>false</LinksUpToDate>
  <CharactersWithSpaces>2773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2023-02-21T23:41:00Z</dcterms:created>
  <dc:creator>hp</dc:creator>
  <cp:lastModifiedBy>白桦</cp:lastModifiedBy>
  <cp:lastPrinted>2024-04-23T08:53:00Z</cp:lastPrinted>
  <dcterms:modified xsi:type="dcterms:W3CDTF">2025-10-24T10:07:43Z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A7F9A8C5ACE44F23A6D24C9651F6A623_13</vt:lpwstr>
  </property>
  <property fmtid="{D5CDD505-2E9C-101B-9397-08002B2CF9AE}" pid="4" name="KSOTemplateDocerSaveRecord">
    <vt:lpwstr>eyJoZGlkIjoiYTAxOWFlZTg1MzBhMmQxMmZmMWI1ZTA4Njk2YmRhNjMiLCJ1c2VySWQiOiI2NDc3NjI2MzgifQ==</vt:lpwstr>
  </property>
</Properties>
</file>