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D1451">
      <w:pPr>
        <w:jc w:val="center"/>
        <w:rPr>
          <w:rFonts w:hint="eastAsia" w:ascii="方正仿宋_GBK" w:hAnsi="宋体" w:eastAsia="方正仿宋_GBK" w:cs="方正仿宋_GBK"/>
          <w:bCs/>
          <w:sz w:val="32"/>
          <w:highlight w:val="none"/>
          <w:u w:val="thick"/>
          <w:lang w:bidi="ar"/>
        </w:rPr>
      </w:pPr>
      <w:r>
        <w:rPr>
          <w:rFonts w:hint="eastAsia" w:ascii="方正仿宋_GBK" w:hAnsi="宋体" w:eastAsia="方正仿宋_GBK" w:cs="方正仿宋_GBK"/>
          <w:bCs/>
          <w:sz w:val="32"/>
          <w:highlight w:val="none"/>
          <w:u w:val="thick"/>
          <w:lang w:bidi="ar"/>
        </w:rPr>
        <w:t>镇平县自然资源局石佛寺镇博物馆周边110千伏Ⅱ雪寨线6号-10号电力线路迁改项目</w:t>
      </w:r>
    </w:p>
    <w:p w14:paraId="1A812807">
      <w:pPr>
        <w:jc w:val="center"/>
      </w:pPr>
      <w:r>
        <w:rPr>
          <w:rFonts w:hint="eastAsia" w:ascii="方正仿宋_GBK" w:hAnsi="宋体" w:eastAsia="方正仿宋_GBK" w:cs="方正仿宋_GBK"/>
          <w:bCs/>
          <w:sz w:val="32"/>
          <w:highlight w:val="none"/>
          <w:u w:val="thick"/>
          <w:lang w:bidi="ar"/>
        </w:rPr>
        <w:t>架空输电工程材料表</w:t>
      </w:r>
    </w:p>
    <w:tbl>
      <w:tblPr>
        <w:tblStyle w:val="12"/>
        <w:tblW w:w="1470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2"/>
        <w:gridCol w:w="1202"/>
        <w:gridCol w:w="1547"/>
        <w:gridCol w:w="1601"/>
        <w:gridCol w:w="1104"/>
        <w:gridCol w:w="1135"/>
        <w:gridCol w:w="1041"/>
        <w:gridCol w:w="887"/>
        <w:gridCol w:w="154"/>
        <w:gridCol w:w="1043"/>
        <w:gridCol w:w="888"/>
        <w:gridCol w:w="154"/>
        <w:gridCol w:w="2160"/>
        <w:gridCol w:w="154"/>
        <w:gridCol w:w="887"/>
      </w:tblGrid>
      <w:tr w14:paraId="769558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470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2D16C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一、导、地线材料</w:t>
            </w:r>
          </w:p>
        </w:tc>
      </w:tr>
      <w:tr w14:paraId="3B8D85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521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06B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名称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0C4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物料编码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407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规格型号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DCB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单位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2CB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数量（km）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472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损耗（%）</w:t>
            </w: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912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总量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24E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单重（kg/km）</w:t>
            </w: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411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总重（kg）</w:t>
            </w:r>
          </w:p>
        </w:tc>
        <w:tc>
          <w:tcPr>
            <w:tcW w:w="2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918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是否标准物料（非标准物料需提供物资部门处理意见及后续处理方案）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B96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是否为优选物料</w:t>
            </w:r>
          </w:p>
        </w:tc>
      </w:tr>
      <w:tr w14:paraId="243E9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685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25A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钢芯铝绞线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37F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427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JL/G1A-400/35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1BD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km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1F6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2.4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CC5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415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2.472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F28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1349</w:t>
            </w: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A9A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3334.728</w:t>
            </w:r>
          </w:p>
        </w:tc>
        <w:tc>
          <w:tcPr>
            <w:tcW w:w="2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0A5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6D4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是</w:t>
            </w:r>
          </w:p>
        </w:tc>
      </w:tr>
      <w:tr w14:paraId="50DB9F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359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AF4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铝包钢绞线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4A5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FBC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JLB40-100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541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km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358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0.8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2EB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45D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0.824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35E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474.6</w:t>
            </w: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AA2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391.0704</w:t>
            </w:r>
          </w:p>
        </w:tc>
        <w:tc>
          <w:tcPr>
            <w:tcW w:w="2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65C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30C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是</w:t>
            </w:r>
          </w:p>
        </w:tc>
      </w:tr>
      <w:tr w14:paraId="515BF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470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003D8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二、杆塔材料</w:t>
            </w:r>
          </w:p>
        </w:tc>
      </w:tr>
      <w:tr w14:paraId="2B2F4E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3EF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165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塔型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9F3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物料编码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FA7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杆塔型号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AA1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呼高（m）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4A4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数量（基）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099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水平档距（m）</w:t>
            </w: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87D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垂直档距（m）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AD6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单重（kg）</w:t>
            </w: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018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总重（kg）</w:t>
            </w:r>
          </w:p>
        </w:tc>
        <w:tc>
          <w:tcPr>
            <w:tcW w:w="2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4A3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是否标准物料（非标准物料需提供物资部门处理意见及后续处理方案）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1C9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备注</w:t>
            </w:r>
          </w:p>
        </w:tc>
      </w:tr>
      <w:tr w14:paraId="2084E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D13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CDD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  <w:t>单回路直线塔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6DA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13A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  <w:t>110-EC21D-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  <w:t>J3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009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  <w:t>24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BA7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E6A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  <w:t>450</w:t>
            </w: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00C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  <w:t>700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2A6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  <w:t>10269.15</w:t>
            </w: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D55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  <w:t>20418.3</w:t>
            </w:r>
          </w:p>
        </w:tc>
        <w:tc>
          <w:tcPr>
            <w:tcW w:w="2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232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</w:rPr>
              <w:t>是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777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  <w:t>是</w:t>
            </w:r>
          </w:p>
        </w:tc>
      </w:tr>
      <w:tr w14:paraId="771C17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249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ED3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  <w:t>单回路直线塔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4C2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C37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  <w:t>110-EC21D-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  <w:t>DJ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3D6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  <w:t>27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630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F25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  <w:t>450</w:t>
            </w: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548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  <w:t>700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70A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  <w:t>11659.62</w:t>
            </w: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B44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  <w:t>34978.86</w:t>
            </w:r>
          </w:p>
        </w:tc>
        <w:tc>
          <w:tcPr>
            <w:tcW w:w="2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E23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</w:rPr>
              <w:t>是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74B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  <w:t>是</w:t>
            </w:r>
          </w:p>
        </w:tc>
      </w:tr>
      <w:tr w14:paraId="41422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51E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186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</w:rPr>
              <w:t>合计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561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977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8B5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A37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5D6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</w:rPr>
            </w:pP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0FE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E3B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</w:rPr>
            </w:pP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804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  <w:t xml:space="preserve">55397.16 </w:t>
            </w:r>
          </w:p>
        </w:tc>
        <w:tc>
          <w:tcPr>
            <w:tcW w:w="2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47E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001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</w:tr>
      <w:tr w14:paraId="75A254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470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F2E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三、基础材料</w:t>
            </w:r>
          </w:p>
        </w:tc>
      </w:tr>
      <w:tr w14:paraId="598A6D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9AC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477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名    称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854E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物料编码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877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规格型号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790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单位</w:t>
            </w:r>
          </w:p>
        </w:tc>
        <w:tc>
          <w:tcPr>
            <w:tcW w:w="30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068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数量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63D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总重（kg）</w:t>
            </w:r>
          </w:p>
        </w:tc>
        <w:tc>
          <w:tcPr>
            <w:tcW w:w="2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9E1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是否标准物料（非标准物料需提供物资部门处理意见及后续处理方案）</w:t>
            </w: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926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备注</w:t>
            </w:r>
          </w:p>
        </w:tc>
      </w:tr>
      <w:tr w14:paraId="10832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63F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F0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地脚螺栓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3EC1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D1F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22E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kg</w:t>
            </w:r>
          </w:p>
        </w:tc>
        <w:tc>
          <w:tcPr>
            <w:tcW w:w="30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4DD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highlight w:val="none"/>
                <w:lang w:val="en-US" w:eastAsia="zh-CN" w:bidi="ar-SA"/>
              </w:rPr>
              <w:t>4224.76</w:t>
            </w:r>
            <w:bookmarkStart w:id="1" w:name="_GoBack"/>
            <w:bookmarkEnd w:id="1"/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B93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</w:p>
        </w:tc>
        <w:tc>
          <w:tcPr>
            <w:tcW w:w="2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6AE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CB6E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</w:tr>
      <w:tr w14:paraId="46D17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C09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446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基础钢筋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E853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DD2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012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kg</w:t>
            </w:r>
          </w:p>
        </w:tc>
        <w:tc>
          <w:tcPr>
            <w:tcW w:w="30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B8F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highlight w:val="none"/>
                <w:lang w:val="en-US" w:eastAsia="zh-CN" w:bidi="ar-SA"/>
              </w:rPr>
              <w:t>25108.6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FD3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</w:p>
        </w:tc>
        <w:tc>
          <w:tcPr>
            <w:tcW w:w="2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2B59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4E9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</w:tr>
      <w:tr w14:paraId="4C392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6A0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047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C15保护帽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E5A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605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E80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m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vertAlign w:val="superscript"/>
                <w:lang w:bidi="ar"/>
              </w:rPr>
              <w:t>3</w:t>
            </w:r>
          </w:p>
        </w:tc>
        <w:tc>
          <w:tcPr>
            <w:tcW w:w="30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4C7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B89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</w:p>
        </w:tc>
        <w:tc>
          <w:tcPr>
            <w:tcW w:w="2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670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3C1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</w:tr>
      <w:tr w14:paraId="0D1398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BA1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  <w:bookmarkStart w:id="0" w:name="OLE_LINK14" w:colFirst="0" w:colLast="8"/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98F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C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30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混凝土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493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F19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ADF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m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vertAlign w:val="superscript"/>
                <w:lang w:bidi="ar"/>
              </w:rPr>
              <w:t>3</w:t>
            </w:r>
          </w:p>
        </w:tc>
        <w:tc>
          <w:tcPr>
            <w:tcW w:w="30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4F4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highlight w:val="none"/>
                <w:lang w:val="en-US" w:eastAsia="zh-CN" w:bidi="ar-SA"/>
              </w:rPr>
              <w:t>369.12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1A9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E15F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CAED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</w:tr>
      <w:bookmarkEnd w:id="0"/>
      <w:tr w14:paraId="32A3F5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470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3EC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四、接地材料</w:t>
            </w:r>
          </w:p>
        </w:tc>
      </w:tr>
      <w:tr w14:paraId="12D1F6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5D7A5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1A5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名    称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6F1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8E6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规格型号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D3F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单位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D77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单基数量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FCE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合计数量</w:t>
            </w: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2D6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损耗%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8FB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总数</w:t>
            </w:r>
          </w:p>
        </w:tc>
        <w:tc>
          <w:tcPr>
            <w:tcW w:w="2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77D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是否标准物料（非标准物料需提供物资部门处理意见及后续处理方案）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1A5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备注</w:t>
            </w:r>
          </w:p>
        </w:tc>
      </w:tr>
      <w:tr w14:paraId="2C129E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9E0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A99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螺栓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F7E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7D2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M16×45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29C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个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A1F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BED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40</w:t>
            </w: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748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CB4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41</w:t>
            </w:r>
          </w:p>
        </w:tc>
        <w:tc>
          <w:tcPr>
            <w:tcW w:w="2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26D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3F8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</w:tr>
      <w:tr w14:paraId="0762D9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E35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8EE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螺母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53C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317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M-16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4E5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个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2EE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395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40</w:t>
            </w: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6AA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8AE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41</w:t>
            </w:r>
          </w:p>
        </w:tc>
        <w:tc>
          <w:tcPr>
            <w:tcW w:w="2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E8E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2BA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</w:tr>
      <w:tr w14:paraId="06A43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403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96E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防盗螺母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8E8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E3E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M-16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25E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个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838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E4F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40</w:t>
            </w: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ABA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75E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41</w:t>
            </w:r>
          </w:p>
        </w:tc>
        <w:tc>
          <w:tcPr>
            <w:tcW w:w="2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EB8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163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</w:tr>
      <w:tr w14:paraId="46B041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9B6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34E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弹簧垫圈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FF8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6C3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16mm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89D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个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49A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B5B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40</w:t>
            </w: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A73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521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41</w:t>
            </w:r>
          </w:p>
        </w:tc>
        <w:tc>
          <w:tcPr>
            <w:tcW w:w="2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8BD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296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</w:tr>
      <w:tr w14:paraId="1813A7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1DB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D2B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铠装石墨引下线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3A5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39D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5000mm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5CC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根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6FD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B26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20</w:t>
            </w: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411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57C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21</w:t>
            </w:r>
          </w:p>
        </w:tc>
        <w:tc>
          <w:tcPr>
            <w:tcW w:w="2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2D2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FDB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</w:tr>
      <w:tr w14:paraId="78791A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9BF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186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镀锌扁铁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5C3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429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40×4×435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606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个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021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ACB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20</w:t>
            </w: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364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EFD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21</w:t>
            </w:r>
          </w:p>
        </w:tc>
        <w:tc>
          <w:tcPr>
            <w:tcW w:w="2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39D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5D4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</w:tr>
      <w:tr w14:paraId="384EB3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731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7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F88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石墨接地带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903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792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B42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米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34B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63.2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174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316</w:t>
            </w: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15E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D69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323</w:t>
            </w:r>
          </w:p>
        </w:tc>
        <w:tc>
          <w:tcPr>
            <w:tcW w:w="2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99D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7CF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</w:tr>
      <w:tr w14:paraId="302054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470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99F8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五、标准金具汇总</w:t>
            </w:r>
          </w:p>
        </w:tc>
      </w:tr>
      <w:tr w14:paraId="6956DB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05582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B20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名    称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42E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6DD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规 格 型 号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D6E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单位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1D2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数量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F74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损耗%</w:t>
            </w: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245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总量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CF9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单重</w:t>
            </w: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C49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总  重（kg）</w:t>
            </w:r>
          </w:p>
        </w:tc>
        <w:tc>
          <w:tcPr>
            <w:tcW w:w="2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98B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是否标准物料（非标准物料需提供物资部门处理意见及后续处理方案）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1AC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备注</w:t>
            </w:r>
          </w:p>
        </w:tc>
      </w:tr>
      <w:tr w14:paraId="424A05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6D1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DFF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导线耐张双串通用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3FD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B12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1ND21Y-0040-07P(H)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386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套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F7D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30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451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E35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31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403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41.7</w:t>
            </w: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255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1292.7</w:t>
            </w:r>
          </w:p>
        </w:tc>
        <w:tc>
          <w:tcPr>
            <w:tcW w:w="2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9F1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3D3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  <w:t>是</w:t>
            </w:r>
          </w:p>
        </w:tc>
      </w:tr>
      <w:tr w14:paraId="76D64F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A02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20B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导线跳线通用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3AF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42B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1TD-00-07H(P)Z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052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套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153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19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E89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141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20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C02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74.29</w:t>
            </w: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44F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1485.8</w:t>
            </w:r>
          </w:p>
        </w:tc>
        <w:tc>
          <w:tcPr>
            <w:tcW w:w="2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F9F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25B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  <w:t>是</w:t>
            </w:r>
          </w:p>
        </w:tc>
      </w:tr>
      <w:tr w14:paraId="465A10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A0C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EA2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地线耐张串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E19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BA3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BN2Y-BG-10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940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套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9A2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F16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A7F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468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5.4</w:t>
            </w: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570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59.4</w:t>
            </w:r>
          </w:p>
        </w:tc>
        <w:tc>
          <w:tcPr>
            <w:tcW w:w="2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53D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DF0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  <w:t>是</w:t>
            </w:r>
          </w:p>
        </w:tc>
      </w:tr>
      <w:tr w14:paraId="4A5E76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8EA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EC3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导线防振锤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F79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96A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FRY-3/5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FD8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个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151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30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088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B3C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31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9E4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997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155</w:t>
            </w:r>
          </w:p>
        </w:tc>
        <w:tc>
          <w:tcPr>
            <w:tcW w:w="2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175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341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  <w:t>是</w:t>
            </w:r>
          </w:p>
        </w:tc>
      </w:tr>
      <w:tr w14:paraId="71B2C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CDF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196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地线防振锤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8FD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B4B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FRY-3/G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641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个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FA8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15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786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4B5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4.2</w:t>
            </w: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7B2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46.2</w:t>
            </w:r>
          </w:p>
        </w:tc>
        <w:tc>
          <w:tcPr>
            <w:tcW w:w="2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2BF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9D3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  <w:t>是</w:t>
            </w:r>
          </w:p>
        </w:tc>
      </w:tr>
      <w:tr w14:paraId="1EB77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D29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7FE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导线接续管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933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767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JY-400/35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EE9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个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94C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A61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AA5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201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0.7</w:t>
            </w: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0AC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2.1</w:t>
            </w:r>
          </w:p>
        </w:tc>
        <w:tc>
          <w:tcPr>
            <w:tcW w:w="2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6DA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11B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  <w:t>是</w:t>
            </w:r>
          </w:p>
        </w:tc>
      </w:tr>
      <w:tr w14:paraId="5E28A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65E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7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4DC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导线补修管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AB5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912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JX-400/35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120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个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328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981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1CE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6AB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0.2</w:t>
            </w: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646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0.6</w:t>
            </w:r>
          </w:p>
        </w:tc>
        <w:tc>
          <w:tcPr>
            <w:tcW w:w="2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778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1AE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  <w:t>是</w:t>
            </w:r>
          </w:p>
        </w:tc>
      </w:tr>
      <w:tr w14:paraId="27A252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EA9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261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地线接续管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60A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1C5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JY-100BG-40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D03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个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AB0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399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B11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61E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1.5</w:t>
            </w: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0DB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1.5</w:t>
            </w:r>
          </w:p>
        </w:tc>
        <w:tc>
          <w:tcPr>
            <w:tcW w:w="2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85A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D3C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  <w:t>是</w:t>
            </w:r>
          </w:p>
        </w:tc>
      </w:tr>
      <w:tr w14:paraId="3ECCC6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66E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9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901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地线补修管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727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FDA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JX-100BG-40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682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个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1C6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BB9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99A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582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0.5</w:t>
            </w: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95A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0.5</w:t>
            </w:r>
          </w:p>
        </w:tc>
        <w:tc>
          <w:tcPr>
            <w:tcW w:w="2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993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036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  <w:t>是</w:t>
            </w:r>
          </w:p>
        </w:tc>
      </w:tr>
      <w:tr w14:paraId="0CDCB9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0C7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8AD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防鸟刺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572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F76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B15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套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DE6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110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E21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C30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113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393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7A7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88B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E87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  <w:t>是</w:t>
            </w:r>
          </w:p>
        </w:tc>
      </w:tr>
      <w:tr w14:paraId="61F3A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648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BDC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防鸟挡板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AB7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AFF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3B7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套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457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501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D08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16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51B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7C3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C28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9036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</w:tr>
      <w:tr w14:paraId="53B97A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934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8BC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相间间隔棒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087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FFA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FXJW/110/70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86F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支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81A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171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2CA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3C4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0B0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9B2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8B8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</w:tr>
      <w:tr w14:paraId="7ABC9B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3F1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13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2C1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导线耐张线夹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128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A45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NY-400/35A（做强度试验用）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F16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个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A91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B09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07E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A37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FC3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B38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8A7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  <w:t>是</w:t>
            </w:r>
          </w:p>
        </w:tc>
      </w:tr>
      <w:tr w14:paraId="099E6C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94E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14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F9F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地线耐张线夹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242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500119185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102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NY-100BG-40（做强度试验用）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4E5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个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AF3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887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CC7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6F0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387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7E4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829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  <w:t>是</w:t>
            </w:r>
          </w:p>
        </w:tc>
      </w:tr>
      <w:tr w14:paraId="78E0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7B1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33C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重锤座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9B2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6F2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FZJ-15Y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BE8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个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C85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19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4D346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70F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20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60F66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74B87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300</w:t>
            </w:r>
          </w:p>
        </w:tc>
        <w:tc>
          <w:tcPr>
            <w:tcW w:w="2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1F5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4AF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  <w:t>是</w:t>
            </w:r>
          </w:p>
        </w:tc>
      </w:tr>
      <w:tr w14:paraId="581121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896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16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7E7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重锤片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C51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6EE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FZC-15Y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5CB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片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D92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57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74073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69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59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29AD6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7C294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885</w:t>
            </w:r>
          </w:p>
        </w:tc>
        <w:tc>
          <w:tcPr>
            <w:tcW w:w="2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402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7AA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  <w:t>是</w:t>
            </w:r>
          </w:p>
        </w:tc>
      </w:tr>
      <w:tr w14:paraId="20D09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351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17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AEC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延长杆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C70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60B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YL-07660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AB2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个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E94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20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04963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57B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21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50B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43D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613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219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  <w:t>是</w:t>
            </w:r>
          </w:p>
        </w:tc>
      </w:tr>
      <w:tr w14:paraId="6A2C82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77C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18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BB3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直角挂板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44F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044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Z-0780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09B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个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E55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20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45D41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02C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21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DD6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0.7</w:t>
            </w: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4FAA3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14.7</w:t>
            </w:r>
          </w:p>
        </w:tc>
        <w:tc>
          <w:tcPr>
            <w:tcW w:w="2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E97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704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  <w:t>是</w:t>
            </w:r>
          </w:p>
        </w:tc>
      </w:tr>
      <w:tr w14:paraId="4D3ECE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7AA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19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E34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警示牌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B3A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401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BB6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7AE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AA5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F3F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704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051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6A9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0F7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  <w:t>是</w:t>
            </w:r>
          </w:p>
        </w:tc>
      </w:tr>
      <w:tr w14:paraId="42F0DF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B25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FF6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相序牌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A2D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E1B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A20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53B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6F9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2EA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16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5DF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93A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F4B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54F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  <w:t>是</w:t>
            </w:r>
          </w:p>
        </w:tc>
      </w:tr>
      <w:tr w14:paraId="00C5D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81E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21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B05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杆号牌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54E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066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E46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D78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1C2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814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572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CFB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F45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8FB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  <w:t>是</w:t>
            </w:r>
          </w:p>
        </w:tc>
      </w:tr>
      <w:tr w14:paraId="3B53DA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470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A75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六、绝缘子材料</w:t>
            </w:r>
          </w:p>
        </w:tc>
      </w:tr>
      <w:tr w14:paraId="381957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1DBFC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7A0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名称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064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355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规格型号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9AD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单位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4CF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数量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688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损耗</w:t>
            </w: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7B8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总量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5A9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单重</w:t>
            </w: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DBB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总重</w:t>
            </w:r>
          </w:p>
        </w:tc>
        <w:tc>
          <w:tcPr>
            <w:tcW w:w="2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6D1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是否标准物料（非标准物料需提供物资部门处理意见及后续处理方案）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259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备注</w:t>
            </w:r>
          </w:p>
        </w:tc>
      </w:tr>
      <w:tr w14:paraId="7E7073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CB6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7BD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复合绝缘子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243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500123886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7FB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FXBW-110/120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-3（防鸟害均压环）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60C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支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8FE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79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937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9A2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81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E9A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7.5</w:t>
            </w: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B95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607.5</w:t>
            </w:r>
          </w:p>
        </w:tc>
        <w:tc>
          <w:tcPr>
            <w:tcW w:w="2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270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E3A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是</w:t>
            </w:r>
          </w:p>
        </w:tc>
      </w:tr>
      <w:tr w14:paraId="4F7C9D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70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1F2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七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光缆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材料</w:t>
            </w:r>
          </w:p>
        </w:tc>
      </w:tr>
      <w:tr w14:paraId="2C55CD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924B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DAC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名称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9BB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6B1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规格型号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9AB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单位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5B9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数量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6F8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损耗</w:t>
            </w: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8AF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总量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E54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单重</w:t>
            </w: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32B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总重</w:t>
            </w:r>
          </w:p>
        </w:tc>
        <w:tc>
          <w:tcPr>
            <w:tcW w:w="2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C3F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是否标准物料（非标准物料需提供物资部门处理意见及后续处理方案）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A31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备注</w:t>
            </w:r>
          </w:p>
        </w:tc>
      </w:tr>
      <w:tr w14:paraId="4B1ACA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644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D36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OPGW光缆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BF2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500062199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8B8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OPGW-48B1-90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8E3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千米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463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0.924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EA9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B5C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998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479</w:t>
            </w: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7A0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442.596</w:t>
            </w:r>
          </w:p>
        </w:tc>
        <w:tc>
          <w:tcPr>
            <w:tcW w:w="2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482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是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368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是</w:t>
            </w:r>
          </w:p>
        </w:tc>
      </w:tr>
      <w:tr w14:paraId="419AD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0CA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E73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OPGW光缆耐张串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D53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500116393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3A4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含2米接地线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BF4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套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253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D9C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183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FDF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4.6</w:t>
            </w: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2FA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9.2</w:t>
            </w:r>
          </w:p>
        </w:tc>
        <w:tc>
          <w:tcPr>
            <w:tcW w:w="2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24E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是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20E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是</w:t>
            </w:r>
          </w:p>
        </w:tc>
      </w:tr>
      <w:tr w14:paraId="7D7227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214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4B4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终端接头盒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8FF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500022145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468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塔用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28D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个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160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6AB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854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CC9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4FE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2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8E6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是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4E3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是</w:t>
            </w:r>
          </w:p>
        </w:tc>
      </w:tr>
      <w:tr w14:paraId="13AEE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4E9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6FF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余缆架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8D0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500022170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B35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塔用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163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个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124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D29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2D1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C23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1.5</w:t>
            </w: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0A8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2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BDA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是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138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是</w:t>
            </w:r>
          </w:p>
        </w:tc>
      </w:tr>
      <w:tr w14:paraId="03B96E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65B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21E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引下线夹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C04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500141097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234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塔用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EC8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套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C0E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20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FC0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E03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21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2E2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1.3</w:t>
            </w: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D1E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27.3</w:t>
            </w:r>
          </w:p>
        </w:tc>
        <w:tc>
          <w:tcPr>
            <w:tcW w:w="2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A80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是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E75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是</w:t>
            </w:r>
          </w:p>
        </w:tc>
      </w:tr>
      <w:tr w14:paraId="57169F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76E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8D9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防振锤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49F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  <w:t>500141077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2D2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预绞丝式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4B1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个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F91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5DE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811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446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1.5</w:t>
            </w: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E6B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16.5</w:t>
            </w:r>
          </w:p>
        </w:tc>
        <w:tc>
          <w:tcPr>
            <w:tcW w:w="2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6C7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是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9D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val="en-US" w:eastAsia="zh-CN" w:bidi="ar"/>
              </w:rPr>
              <w:t>是</w:t>
            </w:r>
          </w:p>
        </w:tc>
      </w:tr>
    </w:tbl>
    <w:p w14:paraId="4225991B"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B213A5"/>
    <w:multiLevelType w:val="multilevel"/>
    <w:tmpl w:val="31B213A5"/>
    <w:lvl w:ilvl="0" w:tentative="0">
      <w:start w:val="2"/>
      <w:numFmt w:val="decimal"/>
      <w:lvlText w:val="%1."/>
      <w:legacy w:legacy="1" w:legacySpace="0" w:legacyIndent="425"/>
      <w:lvlJc w:val="left"/>
      <w:pPr>
        <w:ind w:left="425" w:hanging="425"/>
      </w:pPr>
    </w:lvl>
    <w:lvl w:ilvl="1" w:tentative="0">
      <w:start w:val="1"/>
      <w:numFmt w:val="decimal"/>
      <w:lvlText w:val="%1.%2."/>
      <w:legacy w:legacy="1" w:legacySpace="0" w:legacyIndent="425"/>
      <w:lvlJc w:val="left"/>
      <w:pPr>
        <w:ind w:left="850" w:hanging="425"/>
      </w:pPr>
    </w:lvl>
    <w:lvl w:ilvl="2" w:tentative="0">
      <w:start w:val="1"/>
      <w:numFmt w:val="decimal"/>
      <w:lvlText w:val="%1.%2.%3."/>
      <w:legacy w:legacy="1" w:legacySpace="0" w:legacyIndent="425"/>
      <w:lvlJc w:val="left"/>
      <w:pPr>
        <w:ind w:left="1275" w:hanging="425"/>
      </w:pPr>
    </w:lvl>
    <w:lvl w:ilvl="3" w:tentative="0">
      <w:start w:val="1"/>
      <w:numFmt w:val="decimal"/>
      <w:pStyle w:val="6"/>
      <w:lvlText w:val="%1.%2.%3.%4."/>
      <w:legacy w:legacy="1" w:legacySpace="0" w:legacyIndent="425"/>
      <w:lvlJc w:val="left"/>
      <w:pPr>
        <w:ind w:left="1700" w:hanging="425"/>
      </w:pPr>
    </w:lvl>
    <w:lvl w:ilvl="4" w:tentative="0">
      <w:start w:val="1"/>
      <w:numFmt w:val="decimal"/>
      <w:pStyle w:val="7"/>
      <w:lvlText w:val="%1.%2.%3.%4.%5."/>
      <w:legacy w:legacy="1" w:legacySpace="0" w:legacyIndent="425"/>
      <w:lvlJc w:val="left"/>
      <w:pPr>
        <w:ind w:left="2125" w:hanging="425"/>
      </w:pPr>
    </w:lvl>
    <w:lvl w:ilvl="5" w:tentative="0">
      <w:start w:val="1"/>
      <w:numFmt w:val="decimal"/>
      <w:pStyle w:val="8"/>
      <w:lvlText w:val="%1.%2.%3.%4.%5.%6."/>
      <w:legacy w:legacy="1" w:legacySpace="0" w:legacyIndent="425"/>
      <w:lvlJc w:val="left"/>
      <w:pPr>
        <w:ind w:left="2550" w:hanging="425"/>
      </w:pPr>
    </w:lvl>
    <w:lvl w:ilvl="6" w:tentative="0">
      <w:start w:val="1"/>
      <w:numFmt w:val="decimal"/>
      <w:pStyle w:val="9"/>
      <w:lvlText w:val="%1.%2.%3.%4.%5.%6.%7."/>
      <w:legacy w:legacy="1" w:legacySpace="0" w:legacyIndent="425"/>
      <w:lvlJc w:val="left"/>
      <w:pPr>
        <w:ind w:left="2975" w:hanging="425"/>
      </w:pPr>
    </w:lvl>
    <w:lvl w:ilvl="7" w:tentative="0">
      <w:start w:val="1"/>
      <w:numFmt w:val="decimal"/>
      <w:pStyle w:val="10"/>
      <w:lvlText w:val="%1.%2.%3.%4.%5.%6.%7.%8."/>
      <w:legacy w:legacy="1" w:legacySpace="0" w:legacyIndent="425"/>
      <w:lvlJc w:val="left"/>
      <w:pPr>
        <w:ind w:left="3400" w:hanging="425"/>
      </w:pPr>
    </w:lvl>
    <w:lvl w:ilvl="8" w:tentative="0">
      <w:start w:val="1"/>
      <w:numFmt w:val="decimal"/>
      <w:pStyle w:val="11"/>
      <w:lvlText w:val="%1.%2.%3.%4.%5.%6.%7.%8.%9."/>
      <w:legacy w:legacy="1" w:legacySpace="0" w:legacyIndent="425"/>
      <w:lvlJc w:val="left"/>
      <w:pPr>
        <w:ind w:left="3825" w:hanging="42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E0D79"/>
    <w:rsid w:val="0A0D52EB"/>
    <w:rsid w:val="0F144A26"/>
    <w:rsid w:val="1B1738D4"/>
    <w:rsid w:val="2879797C"/>
    <w:rsid w:val="29A0362E"/>
    <w:rsid w:val="30E927B5"/>
    <w:rsid w:val="38C764E2"/>
    <w:rsid w:val="42AD6748"/>
    <w:rsid w:val="48480CC1"/>
    <w:rsid w:val="4F433527"/>
    <w:rsid w:val="57D8796C"/>
    <w:rsid w:val="58FA344E"/>
    <w:rsid w:val="5BCF72D8"/>
    <w:rsid w:val="5E483371"/>
    <w:rsid w:val="62754690"/>
    <w:rsid w:val="65444892"/>
    <w:rsid w:val="65A215DE"/>
    <w:rsid w:val="68CB0E27"/>
    <w:rsid w:val="6A9D2239"/>
    <w:rsid w:val="6C6E48EB"/>
    <w:rsid w:val="6CB0280D"/>
    <w:rsid w:val="6DD10C8D"/>
    <w:rsid w:val="6FF869A5"/>
    <w:rsid w:val="78462278"/>
    <w:rsid w:val="7D5D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3"/>
    <w:basedOn w:val="1"/>
    <w:next w:val="1"/>
    <w:link w:val="14"/>
    <w:semiHidden/>
    <w:unhideWhenUsed/>
    <w:qFormat/>
    <w:uiPriority w:val="0"/>
    <w:pPr>
      <w:keepNext/>
      <w:keepLines/>
      <w:tabs>
        <w:tab w:val="right" w:pos="9180"/>
      </w:tabs>
      <w:adjustRightInd w:val="0"/>
      <w:spacing w:beforeLines="0" w:afterLines="0" w:line="360" w:lineRule="auto"/>
      <w:ind w:left="0" w:firstLine="0"/>
      <w:jc w:val="left"/>
      <w:textAlignment w:val="baseline"/>
      <w:outlineLvl w:val="2"/>
    </w:pPr>
    <w:rPr>
      <w:rFonts w:ascii="宋体" w:hAnsi="宋体" w:eastAsia="宋体"/>
      <w:b/>
      <w:color w:val="auto"/>
      <w:kern w:val="28"/>
      <w:sz w:val="28"/>
      <w:szCs w:val="28"/>
      <w:highlight w:val="none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1700" w:hanging="425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2125" w:hanging="425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2550" w:hanging="425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2975" w:hanging="425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3400" w:hanging="425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3825" w:hanging="425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3"/>
    <w:qFormat/>
    <w:uiPriority w:val="0"/>
    <w:pPr>
      <w:ind w:firstLine="420"/>
    </w:pPr>
  </w:style>
  <w:style w:type="paragraph" w:styleId="3">
    <w:name w:val="Body Text Indent"/>
    <w:basedOn w:val="1"/>
    <w:next w:val="4"/>
    <w:qFormat/>
    <w:uiPriority w:val="0"/>
    <w:pPr>
      <w:ind w:left="420" w:leftChars="200"/>
    </w:pPr>
  </w:style>
  <w:style w:type="paragraph" w:styleId="4">
    <w:name w:val="envelope return"/>
    <w:basedOn w:val="1"/>
    <w:qFormat/>
    <w:uiPriority w:val="0"/>
    <w:rPr>
      <w:rFonts w:ascii="Arial" w:hAnsi="Arial" w:eastAsia="宋体" w:cs="Times New Roman"/>
    </w:rPr>
  </w:style>
  <w:style w:type="character" w:customStyle="1" w:styleId="14">
    <w:name w:val="标题 3 Char"/>
    <w:link w:val="5"/>
    <w:uiPriority w:val="0"/>
    <w:rPr>
      <w:rFonts w:ascii="宋体" w:hAnsi="宋体" w:eastAsia="宋体"/>
      <w:b/>
      <w:color w:val="auto"/>
      <w:kern w:val="28"/>
      <w:sz w:val="28"/>
      <w:szCs w:val="28"/>
      <w:highlight w:val="non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2025-12-17T02:44:00Z</dcterms:created>
  <dc:creator>Administrator</dc:creator>
  <cp:lastModifiedBy>&amp;飛&amp;</cp:lastModifiedBy>
  <dcterms:modified xsi:type="dcterms:W3CDTF">2026-03-31T02:08:37Z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DD685DAB456543949682AC4FE2423467_12</vt:lpwstr>
  </property>
  <property fmtid="{D5CDD505-2E9C-101B-9397-08002B2CF9AE}" pid="4" name="KSOTemplateDocerSaveRecord">
    <vt:lpwstr>eyJoZGlkIjoiNDlkMGVjNGFmOWFiZGIxYTEyODNhMzRiZWU0ZjVjOTkiLCJ1c2VySWQiOiI0MjI1OTc3MzEifQ==</vt:lpwstr>
  </property>
</Properties>
</file>