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B07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eastAsia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eastAsia="zh-CN"/>
        </w:rPr>
        <w:t>“</w:t>
      </w:r>
      <w:r>
        <w:rPr>
          <w:rFonts w:hint="eastAsia"/>
          <w:b/>
          <w:bCs/>
          <w:sz w:val="24"/>
          <w:szCs w:val="24"/>
        </w:rPr>
        <w:t>第五章 项目需求及技术要求</w:t>
      </w:r>
      <w:r>
        <w:rPr>
          <w:rFonts w:hint="eastAsia" w:eastAsia="宋体"/>
          <w:b/>
          <w:bCs/>
          <w:sz w:val="24"/>
          <w:szCs w:val="24"/>
          <w:lang w:eastAsia="zh-CN"/>
        </w:rPr>
        <w:t>”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修改内容记录</w:t>
      </w:r>
    </w:p>
    <w:p w14:paraId="2F588DC8">
      <w:pPr>
        <w:pStyle w:val="2"/>
        <w:rPr>
          <w:rFonts w:hint="default"/>
          <w:lang w:val="en-US"/>
        </w:rPr>
      </w:pPr>
    </w:p>
    <w:p w14:paraId="72AD75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b/>
          <w:bCs/>
          <w:sz w:val="24"/>
          <w:szCs w:val="24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lang w:val="en-US" w:eastAsia="zh-CN"/>
        </w:rPr>
        <w:t>“一、</w:t>
      </w:r>
      <w:r>
        <w:rPr>
          <w:rFonts w:hint="eastAsia"/>
          <w:b/>
          <w:bCs/>
          <w:sz w:val="24"/>
          <w:szCs w:val="24"/>
        </w:rPr>
        <w:t>采购需求清单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>”内容修改</w:t>
      </w:r>
    </w:p>
    <w:p w14:paraId="0ABEC2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 w:eastAsia="宋体"/>
          <w:sz w:val="24"/>
          <w:szCs w:val="24"/>
          <w:lang w:val="en-US" w:eastAsia="zh-CN"/>
        </w:rPr>
        <w:t>表格</w:t>
      </w:r>
      <w:r>
        <w:rPr>
          <w:rFonts w:hint="eastAsia"/>
          <w:sz w:val="24"/>
          <w:szCs w:val="24"/>
          <w:lang w:val="en-US" w:eastAsia="zh-CN"/>
        </w:rPr>
        <w:t>内“</w:t>
      </w:r>
      <w:r>
        <w:rPr>
          <w:rFonts w:hint="eastAsia"/>
          <w:sz w:val="24"/>
          <w:szCs w:val="24"/>
        </w:rPr>
        <w:t>触控一体机</w:t>
      </w:r>
      <w:r>
        <w:rPr>
          <w:rFonts w:hint="eastAsia"/>
          <w:sz w:val="24"/>
          <w:szCs w:val="24"/>
          <w:lang w:val="en-US" w:eastAsia="zh-CN"/>
        </w:rPr>
        <w:t>”对</w:t>
      </w:r>
      <w:r>
        <w:rPr>
          <w:rFonts w:hint="eastAsia" w:eastAsia="宋体"/>
          <w:sz w:val="24"/>
          <w:szCs w:val="24"/>
          <w:lang w:val="en-US" w:eastAsia="zh-CN"/>
        </w:rPr>
        <w:t>应备注</w:t>
      </w:r>
      <w:r>
        <w:rPr>
          <w:rFonts w:hint="eastAsia"/>
          <w:sz w:val="24"/>
          <w:szCs w:val="24"/>
          <w:lang w:val="en-US" w:eastAsia="zh-CN"/>
        </w:rPr>
        <w:t>“</w:t>
      </w:r>
      <w:r>
        <w:rPr>
          <w:rFonts w:hint="eastAsia"/>
          <w:sz w:val="24"/>
          <w:szCs w:val="24"/>
        </w:rPr>
        <w:t>强制节能产品</w:t>
      </w:r>
      <w:r>
        <w:rPr>
          <w:rFonts w:hint="eastAsia"/>
          <w:sz w:val="24"/>
          <w:szCs w:val="24"/>
          <w:lang w:val="en-US" w:eastAsia="zh-CN"/>
        </w:rPr>
        <w:t>”删除，“灯光</w:t>
      </w:r>
      <w:r>
        <w:rPr>
          <w:rFonts w:hint="eastAsia"/>
          <w:sz w:val="24"/>
          <w:szCs w:val="24"/>
          <w:lang w:val="en-US" w:eastAsia="zh-CN"/>
        </w:rPr>
        <w:t>”对</w:t>
      </w:r>
      <w:r>
        <w:rPr>
          <w:rFonts w:hint="eastAsia" w:eastAsia="宋体"/>
          <w:sz w:val="24"/>
          <w:szCs w:val="24"/>
          <w:lang w:val="en-US" w:eastAsia="zh-CN"/>
        </w:rPr>
        <w:t>应备注</w:t>
      </w:r>
      <w:r>
        <w:rPr>
          <w:rFonts w:hint="eastAsia"/>
          <w:sz w:val="24"/>
          <w:szCs w:val="24"/>
          <w:lang w:val="en-US" w:eastAsia="zh-CN"/>
        </w:rPr>
        <w:t>“</w:t>
      </w:r>
      <w:r>
        <w:rPr>
          <w:rFonts w:hint="eastAsia"/>
          <w:sz w:val="24"/>
          <w:szCs w:val="24"/>
        </w:rPr>
        <w:t>强制节能产品</w:t>
      </w:r>
      <w:r>
        <w:rPr>
          <w:rFonts w:hint="eastAsia"/>
          <w:sz w:val="24"/>
          <w:szCs w:val="24"/>
          <w:lang w:val="en-US" w:eastAsia="zh-CN"/>
        </w:rPr>
        <w:t>”删除。</w:t>
      </w:r>
    </w:p>
    <w:p w14:paraId="6A72E853">
      <w:pPr>
        <w:pStyle w:val="2"/>
        <w:keepNext w:val="0"/>
        <w:keepLines w:val="0"/>
        <w:pageBreakBefore w:val="0"/>
        <w:widowControl/>
        <w:numPr>
          <w:numId w:val="0"/>
        </w:numPr>
        <w:shd w:val="clear" w:color="auto" w:fill="auto"/>
        <w:tabs>
          <w:tab w:val="left" w:pos="10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1"/>
        <w:rPr>
          <w:rFonts w:hint="eastAsia" w:ascii="Arial Unicode MS" w:hAnsi="Arial Unicode MS" w:eastAsia="Arial Unicode MS" w:cs="Arial Unicode MS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Arial Unicode MS" w:cs="Arial Unicode MS"/>
          <w:b/>
          <w:bCs/>
          <w:color w:val="000000"/>
          <w:kern w:val="2"/>
          <w:sz w:val="24"/>
          <w:szCs w:val="24"/>
          <w:lang w:val="en-US" w:eastAsia="zh-CN" w:bidi="ar-SA"/>
        </w:rPr>
        <w:t xml:space="preserve"> “二、采购内容、技术参数、配置及相关要求”内容修改</w:t>
      </w:r>
    </w:p>
    <w:p w14:paraId="42F9D3E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人工智能通识课管理系统</w:t>
      </w:r>
    </w:p>
    <w:p w14:paraId="4CC57A6D">
      <w:pPr>
        <w:pStyle w:val="2"/>
        <w:numPr>
          <w:numId w:val="0"/>
        </w:numPr>
        <w:ind w:firstLine="480" w:firstLineChars="200"/>
        <w:rPr>
          <w:rFonts w:hint="default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（1）第1条内容“1.系统必须与学校的学籍管理系统对接，方便班级和学生管理”删除。</w:t>
      </w:r>
    </w:p>
    <w:p w14:paraId="54DD02C0">
      <w:pPr>
        <w:pStyle w:val="2"/>
        <w:numPr>
          <w:numId w:val="0"/>
        </w:num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（2）第2条内容</w:t>
      </w:r>
      <w:r>
        <w:rPr>
          <w:rFonts w:hint="eastAsia" w:ascii="Arial Unicode MS" w:hAnsi="Arial Unicode MS" w:cs="Arial Unicode MS"/>
          <w:b w:val="0"/>
          <w:color w:val="000000"/>
          <w:kern w:val="2"/>
          <w:sz w:val="24"/>
          <w:szCs w:val="24"/>
          <w:lang w:val="en-US" w:eastAsia="zh-CN" w:bidi="ar-SA"/>
        </w:rPr>
        <w:t>中</w:t>
      </w: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，“管理系统与学校学生管理系统对接，方便班级、学生的管理”删除。</w:t>
      </w:r>
    </w:p>
    <w:p w14:paraId="5362802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教学终端设备</w:t>
      </w:r>
    </w:p>
    <w:p w14:paraId="4A2AA541">
      <w:pPr>
        <w:pStyle w:val="2"/>
        <w:numPr>
          <w:ilvl w:val="0"/>
          <w:numId w:val="0"/>
        </w:num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（1）“一、CPU规格”中“（P核心）”删除</w:t>
      </w:r>
    </w:p>
    <w:p w14:paraId="262C7C90">
      <w:pPr>
        <w:pStyle w:val="2"/>
        <w:numPr>
          <w:ilvl w:val="0"/>
          <w:numId w:val="0"/>
        </w:num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（2）“四、存储设备规格”中第1条前添加▲</w:t>
      </w:r>
    </w:p>
    <w:p w14:paraId="190B532F">
      <w:pPr>
        <w:pStyle w:val="2"/>
        <w:numPr>
          <w:ilvl w:val="0"/>
          <w:numId w:val="0"/>
        </w:numPr>
        <w:ind w:firstLine="480" w:firstLineChars="200"/>
        <w:rPr>
          <w:rFonts w:hint="default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（3）第五、七条中所有▲删除</w:t>
      </w:r>
      <w:r>
        <w:rPr>
          <w:rFonts w:hint="eastAsia" w:ascii="Arial Unicode MS" w:hAnsi="Arial Unicode MS" w:cs="Arial Unicode MS"/>
          <w:b w:val="0"/>
          <w:color w:val="000000"/>
          <w:kern w:val="2"/>
          <w:sz w:val="24"/>
          <w:szCs w:val="24"/>
          <w:lang w:val="en-US" w:eastAsia="zh-CN" w:bidi="ar-SA"/>
        </w:rPr>
        <w:t>、第六条删除</w:t>
      </w:r>
    </w:p>
    <w:p w14:paraId="63F1E764">
      <w:pPr>
        <w:pStyle w:val="2"/>
        <w:numPr>
          <w:ilvl w:val="0"/>
          <w:numId w:val="0"/>
        </w:num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（4）第七条中，第2条修改为“2.提供产品三年上门服务”；第3条删除。</w:t>
      </w:r>
    </w:p>
    <w:p w14:paraId="2287B827">
      <w:pPr>
        <w:pStyle w:val="2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触控一体机</w:t>
      </w:r>
    </w:p>
    <w:p w14:paraId="09A89AE0">
      <w:pPr>
        <w:pStyle w:val="2"/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第3条“40”和“32”改为“20”</w:t>
      </w:r>
    </w:p>
    <w:p w14:paraId="1993A0B2">
      <w:pPr>
        <w:numPr>
          <w:ilvl w:val="0"/>
          <w:numId w:val="0"/>
        </w:num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删除“▲提供节能证书。”、</w:t>
      </w: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第4条中“5个以上”</w:t>
      </w:r>
      <w:r>
        <w:rPr>
          <w:rFonts w:hint="eastAsia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、</w:t>
      </w: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第7条</w:t>
      </w:r>
    </w:p>
    <w:p w14:paraId="75841128">
      <w:pPr>
        <w:pStyle w:val="2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光能黑板</w:t>
      </w:r>
    </w:p>
    <w:p w14:paraId="5D80D968">
      <w:pPr>
        <w:ind w:firstLine="480" w:firstLineChars="200"/>
        <w:rPr>
          <w:rFonts w:hint="default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“一、硬件要求”中</w:t>
      </w: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第12条“（提供第三方检测报告及信息服务平台查询截图）”删除</w:t>
      </w:r>
    </w:p>
    <w:p w14:paraId="75EC2BD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教学管理软件</w:t>
      </w:r>
    </w:p>
    <w:p w14:paraId="7A7A82F1">
      <w:p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删除第21条</w:t>
      </w:r>
    </w:p>
    <w:p w14:paraId="54432E14">
      <w:pPr>
        <w:ind w:firstLine="480" w:firstLineChars="200"/>
        <w:rPr>
          <w:rFonts w:hint="default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第8条删除“如果是”、“如果是普教学生可以直接选择几年级几班”</w:t>
      </w:r>
    </w:p>
    <w:p w14:paraId="06059010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机房管理系统</w:t>
      </w:r>
    </w:p>
    <w:p w14:paraId="1267D93E">
      <w:p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删除第17条、第18条、第19条</w:t>
      </w:r>
    </w:p>
    <w:p w14:paraId="5374F762">
      <w:p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第3、4条中“1000”改为“200”，第4条中“（提供1000台电脑同传系统的功能界面截图）”删除</w:t>
      </w:r>
    </w:p>
    <w:p w14:paraId="56505537">
      <w:pPr>
        <w:pStyle w:val="2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灯光</w:t>
      </w:r>
    </w:p>
    <w:p w14:paraId="5513D0D7">
      <w:pPr>
        <w:ind w:firstLine="480" w:firstLineChars="200"/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删除“▲提供节能证书。”</w:t>
      </w:r>
    </w:p>
    <w:p w14:paraId="60DAD5A7">
      <w:pPr>
        <w:ind w:firstLine="480" w:firstLineChars="200"/>
        <w:rPr>
          <w:rFonts w:hint="default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删除表格中所有</w:t>
      </w:r>
      <w:bookmarkStart w:id="0" w:name="_GoBack"/>
      <w:bookmarkEnd w:id="0"/>
      <w:r>
        <w:rPr>
          <w:rFonts w:hint="eastAsia" w:ascii="Arial Unicode MS" w:hAnsi="Arial Unicode MS" w:eastAsia="宋体" w:cs="Arial Unicode MS"/>
          <w:b w:val="0"/>
          <w:color w:val="000000"/>
          <w:kern w:val="2"/>
          <w:sz w:val="24"/>
          <w:szCs w:val="24"/>
          <w:lang w:val="en-US" w:eastAsia="zh-CN" w:bidi="ar-SA"/>
        </w:rPr>
        <w:t>“（提供软件功能截图证明）”、“(提供功能界面截图)”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swiss"/>
    <w:pitch w:val="default"/>
    <w:sig w:usb0="00000000" w:usb1="00000000" w:usb2="0000007F" w:usb3="00000000" w:csb0="203F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D0EA3"/>
    <w:rsid w:val="00DF067B"/>
    <w:rsid w:val="026B0161"/>
    <w:rsid w:val="02C866AB"/>
    <w:rsid w:val="047B4E76"/>
    <w:rsid w:val="056F72B2"/>
    <w:rsid w:val="07830DF3"/>
    <w:rsid w:val="081859DF"/>
    <w:rsid w:val="08843074"/>
    <w:rsid w:val="09BE25B6"/>
    <w:rsid w:val="0ABA2D7D"/>
    <w:rsid w:val="0B9A2BAF"/>
    <w:rsid w:val="0CEA6C7A"/>
    <w:rsid w:val="0DA02D7E"/>
    <w:rsid w:val="0E4A4418"/>
    <w:rsid w:val="0F4E1CE6"/>
    <w:rsid w:val="0F865924"/>
    <w:rsid w:val="10294501"/>
    <w:rsid w:val="11203B56"/>
    <w:rsid w:val="12802AFE"/>
    <w:rsid w:val="1562473D"/>
    <w:rsid w:val="17233A58"/>
    <w:rsid w:val="189F1804"/>
    <w:rsid w:val="18B74DA0"/>
    <w:rsid w:val="1A5605E9"/>
    <w:rsid w:val="1D6557AE"/>
    <w:rsid w:val="1D750D86"/>
    <w:rsid w:val="1D953CF2"/>
    <w:rsid w:val="1E4F0A24"/>
    <w:rsid w:val="1E6D7CAF"/>
    <w:rsid w:val="1EF1268E"/>
    <w:rsid w:val="202A40A9"/>
    <w:rsid w:val="203B62B7"/>
    <w:rsid w:val="203E1903"/>
    <w:rsid w:val="215C314C"/>
    <w:rsid w:val="21871088"/>
    <w:rsid w:val="21C61BB0"/>
    <w:rsid w:val="22071D2A"/>
    <w:rsid w:val="23580F2E"/>
    <w:rsid w:val="23AE4FF1"/>
    <w:rsid w:val="252E63EA"/>
    <w:rsid w:val="26151358"/>
    <w:rsid w:val="28C606E7"/>
    <w:rsid w:val="28E219C5"/>
    <w:rsid w:val="2A2658E2"/>
    <w:rsid w:val="2BBC353B"/>
    <w:rsid w:val="2D662499"/>
    <w:rsid w:val="2F8135BA"/>
    <w:rsid w:val="31061FC9"/>
    <w:rsid w:val="336D632F"/>
    <w:rsid w:val="33AB32FB"/>
    <w:rsid w:val="345B2D8B"/>
    <w:rsid w:val="34F33F53"/>
    <w:rsid w:val="36252EF1"/>
    <w:rsid w:val="38B22A36"/>
    <w:rsid w:val="399F745E"/>
    <w:rsid w:val="3DD07BE6"/>
    <w:rsid w:val="3E5F5FFA"/>
    <w:rsid w:val="3EF45611"/>
    <w:rsid w:val="408847A8"/>
    <w:rsid w:val="40BE641C"/>
    <w:rsid w:val="42470A8A"/>
    <w:rsid w:val="425A3F23"/>
    <w:rsid w:val="42DD6902"/>
    <w:rsid w:val="447A08AC"/>
    <w:rsid w:val="46FC7C9E"/>
    <w:rsid w:val="47F22E4F"/>
    <w:rsid w:val="49117305"/>
    <w:rsid w:val="4A923DCE"/>
    <w:rsid w:val="4AA91EEB"/>
    <w:rsid w:val="4EC07803"/>
    <w:rsid w:val="4F3912F9"/>
    <w:rsid w:val="4F986B80"/>
    <w:rsid w:val="4FB1539E"/>
    <w:rsid w:val="50830F3E"/>
    <w:rsid w:val="52AB07CA"/>
    <w:rsid w:val="52F022CF"/>
    <w:rsid w:val="53A07C03"/>
    <w:rsid w:val="53E21FCA"/>
    <w:rsid w:val="56DF0A43"/>
    <w:rsid w:val="5AE66844"/>
    <w:rsid w:val="5CE2128D"/>
    <w:rsid w:val="5DED613B"/>
    <w:rsid w:val="60E750C3"/>
    <w:rsid w:val="635F53E5"/>
    <w:rsid w:val="664B39FF"/>
    <w:rsid w:val="68352BB8"/>
    <w:rsid w:val="68D91796"/>
    <w:rsid w:val="699333E3"/>
    <w:rsid w:val="6B767770"/>
    <w:rsid w:val="6C5C1109"/>
    <w:rsid w:val="6D910891"/>
    <w:rsid w:val="71325EE7"/>
    <w:rsid w:val="71C56D5B"/>
    <w:rsid w:val="742C1313"/>
    <w:rsid w:val="7533222E"/>
    <w:rsid w:val="75B74C0D"/>
    <w:rsid w:val="76BE1FCB"/>
    <w:rsid w:val="76FD2AF3"/>
    <w:rsid w:val="79654980"/>
    <w:rsid w:val="7CAF2AE1"/>
    <w:rsid w:val="7E727695"/>
    <w:rsid w:val="7E736B78"/>
    <w:rsid w:val="7FA7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zh-TW" w:eastAsia="zh-TW" w:bidi="ar-SA"/>
    </w:rPr>
  </w:style>
  <w:style w:type="paragraph" w:styleId="3">
    <w:name w:val="heading 1"/>
    <w:basedOn w:val="1"/>
    <w:next w:val="1"/>
    <w:qFormat/>
    <w:uiPriority w:val="0"/>
    <w:pPr>
      <w:keepNext w:val="0"/>
      <w:keepLines w:val="0"/>
      <w:widowControl w:val="0"/>
      <w:spacing w:before="240" w:beforeLines="0" w:after="120" w:line="360" w:lineRule="auto"/>
      <w:jc w:val="left"/>
      <w:outlineLvl w:val="0"/>
    </w:pPr>
    <w:rPr>
      <w:rFonts w:ascii="宋体" w:hAnsi="宋体" w:eastAsia="宋体" w:cs="宋体"/>
      <w:b/>
      <w:bCs/>
      <w:kern w:val="44"/>
      <w:sz w:val="24"/>
      <w:szCs w:val="30"/>
    </w:rPr>
  </w:style>
  <w:style w:type="paragraph" w:styleId="2">
    <w:name w:val="heading 2"/>
    <w:basedOn w:val="1"/>
    <w:next w:val="1"/>
    <w:qFormat/>
    <w:uiPriority w:val="0"/>
    <w:pPr>
      <w:keepNext w:val="0"/>
      <w:keepLines w:val="0"/>
      <w:widowControl w:val="0"/>
      <w:spacing w:beforeAutospacing="0" w:after="120" w:afterAutospacing="0" w:line="360" w:lineRule="auto"/>
      <w:jc w:val="left"/>
      <w:outlineLvl w:val="1"/>
    </w:pPr>
    <w:rPr>
      <w:rFonts w:ascii="Times New Roman" w:hAnsi="Times New Roman" w:eastAsia="宋体" w:cs="Times New Roman"/>
      <w:b/>
      <w:sz w:val="2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2026-08-13T08:08:11Z</dcterms:created>
  <dc:creator>Administrator</dc:creator>
  <cp:lastModifiedBy>陈慕君</cp:lastModifiedBy>
  <dcterms:modified xsi:type="dcterms:W3CDTF">2026-08-13T10:21:34Z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eyJoZGlkIjoiZmI4YTBlNGNkY2EyODUxNmU2NmE5ZDRlNDgzNjk3NmEiLCJ1c2VySWQiOiIxNjc0NDY3Njc4In0=</vt:lpwstr>
  </property>
  <property fmtid="{D5CDD505-2E9C-101B-9397-08002B2CF9AE}" pid="4" name="ICV">
    <vt:lpwstr>5636B930B19443CE8DE4E585F715B8EC_12</vt:lpwstr>
  </property>
</Properties>
</file>